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6B8" w:rsidRDefault="00E506B8">
      <w:pPr>
        <w:spacing w:after="0" w:line="259" w:lineRule="auto"/>
        <w:ind w:left="199" w:firstLine="0"/>
        <w:rPr>
          <w:b/>
          <w:sz w:val="40"/>
        </w:rPr>
      </w:pPr>
      <w:bookmarkStart w:id="0" w:name="_GoBack"/>
      <w:bookmarkEnd w:id="0"/>
    </w:p>
    <w:p w:rsidR="00E506B8" w:rsidRDefault="00E506B8">
      <w:pPr>
        <w:spacing w:after="0" w:line="259" w:lineRule="auto"/>
        <w:ind w:left="199" w:firstLine="0"/>
        <w:rPr>
          <w:b/>
          <w:sz w:val="40"/>
        </w:rPr>
      </w:pPr>
    </w:p>
    <w:p w:rsidR="00E506B8" w:rsidRDefault="00E506B8">
      <w:pPr>
        <w:spacing w:after="0" w:line="259" w:lineRule="auto"/>
        <w:ind w:left="199" w:firstLine="0"/>
        <w:jc w:val="both"/>
        <w:rPr>
          <w:b/>
          <w:sz w:val="40"/>
        </w:rPr>
      </w:pPr>
    </w:p>
    <w:p w:rsidR="00E506B8" w:rsidRDefault="0EAF4759">
      <w:pPr>
        <w:spacing w:after="0" w:line="259" w:lineRule="auto"/>
        <w:ind w:left="199" w:firstLine="0"/>
        <w:jc w:val="center"/>
        <w:rPr>
          <w:b/>
          <w:color w:val="002060"/>
          <w:sz w:val="40"/>
        </w:rPr>
      </w:pPr>
      <w:r>
        <w:rPr>
          <w:noProof/>
        </w:rPr>
        <w:drawing>
          <wp:inline distT="0" distB="0" distL="0" distR="0" wp14:anchorId="1CC47966" wp14:editId="3871EE3C">
            <wp:extent cx="5398768" cy="539876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398768" cy="5398768"/>
                    </a:xfrm>
                    <a:prstGeom prst="rect">
                      <a:avLst/>
                    </a:prstGeom>
                  </pic:spPr>
                </pic:pic>
              </a:graphicData>
            </a:graphic>
          </wp:inline>
        </w:drawing>
      </w:r>
    </w:p>
    <w:p w:rsidR="00E506B8" w:rsidRDefault="00EA2A22">
      <w:pPr>
        <w:pStyle w:val="Default"/>
        <w:jc w:val="center"/>
        <w:rPr>
          <w:rFonts w:asciiTheme="minorHAnsi" w:hAnsiTheme="minorHAnsi" w:cs="Calibri"/>
          <w:b/>
          <w:bCs/>
          <w:color w:val="002060"/>
          <w:sz w:val="36"/>
          <w:szCs w:val="36"/>
        </w:rPr>
      </w:pPr>
      <w:r>
        <w:rPr>
          <w:rFonts w:asciiTheme="minorHAnsi" w:hAnsiTheme="minorHAnsi" w:cs="Calibri"/>
          <w:b/>
          <w:bCs/>
          <w:color w:val="002060"/>
          <w:sz w:val="36"/>
          <w:szCs w:val="36"/>
        </w:rPr>
        <w:t>COVID-19 school closure arrangements for</w:t>
      </w:r>
    </w:p>
    <w:p w:rsidR="00E506B8" w:rsidRDefault="00EA2A22">
      <w:pPr>
        <w:pStyle w:val="Default"/>
        <w:jc w:val="center"/>
        <w:rPr>
          <w:rFonts w:asciiTheme="minorHAnsi" w:hAnsiTheme="minorHAnsi" w:cs="Calibri"/>
          <w:b/>
          <w:bCs/>
          <w:color w:val="002060"/>
          <w:sz w:val="36"/>
          <w:szCs w:val="36"/>
        </w:rPr>
      </w:pPr>
      <w:r>
        <w:rPr>
          <w:rFonts w:asciiTheme="minorHAnsi" w:hAnsiTheme="minorHAnsi" w:cs="Calibri"/>
          <w:b/>
          <w:bCs/>
          <w:color w:val="002060"/>
          <w:sz w:val="36"/>
          <w:szCs w:val="36"/>
        </w:rPr>
        <w:t>Safeguarding and Child Protection at</w:t>
      </w:r>
    </w:p>
    <w:p w:rsidR="00E506B8" w:rsidRDefault="00EA2A22">
      <w:pPr>
        <w:pStyle w:val="Default"/>
        <w:jc w:val="center"/>
        <w:rPr>
          <w:rFonts w:asciiTheme="minorHAnsi" w:hAnsiTheme="minorHAnsi" w:cs="Calibri"/>
          <w:b/>
          <w:bCs/>
          <w:color w:val="002060"/>
          <w:sz w:val="36"/>
          <w:szCs w:val="36"/>
        </w:rPr>
      </w:pPr>
      <w:r>
        <w:rPr>
          <w:rFonts w:asciiTheme="minorHAnsi" w:hAnsiTheme="minorHAnsi" w:cs="Calibri"/>
          <w:b/>
          <w:bCs/>
          <w:color w:val="002060"/>
          <w:sz w:val="36"/>
          <w:szCs w:val="36"/>
        </w:rPr>
        <w:t>St Mary’s School, Hampstead</w:t>
      </w:r>
    </w:p>
    <w:p w:rsidR="00E506B8" w:rsidRDefault="00EA2A22">
      <w:pPr>
        <w:spacing w:after="0" w:line="259" w:lineRule="auto"/>
        <w:ind w:left="0" w:firstLine="0"/>
        <w:jc w:val="both"/>
        <w:rPr>
          <w:color w:val="002060"/>
        </w:rPr>
      </w:pPr>
      <w:r>
        <w:rPr>
          <w:color w:val="002060"/>
        </w:rPr>
        <w:t xml:space="preserve"> </w:t>
      </w:r>
    </w:p>
    <w:p w:rsidR="00E506B8" w:rsidRDefault="00EA2A22">
      <w:pPr>
        <w:spacing w:after="0" w:line="259" w:lineRule="auto"/>
        <w:ind w:left="0" w:firstLine="0"/>
        <w:jc w:val="both"/>
        <w:rPr>
          <w:color w:val="002060"/>
        </w:rPr>
      </w:pPr>
      <w:r>
        <w:rPr>
          <w:color w:val="002060"/>
        </w:rPr>
        <w:t xml:space="preserve"> </w:t>
      </w:r>
    </w:p>
    <w:p w:rsidR="00E506B8" w:rsidRDefault="00EA2A22">
      <w:pPr>
        <w:spacing w:after="0" w:line="259" w:lineRule="auto"/>
        <w:ind w:left="0" w:firstLine="0"/>
        <w:jc w:val="both"/>
        <w:rPr>
          <w:color w:val="002060"/>
        </w:rPr>
      </w:pPr>
      <w:r>
        <w:rPr>
          <w:color w:val="002060"/>
        </w:rPr>
        <w:t xml:space="preserve"> </w:t>
      </w:r>
    </w:p>
    <w:p w:rsidR="00E506B8" w:rsidRDefault="00EA2A22">
      <w:pPr>
        <w:spacing w:after="0" w:line="259" w:lineRule="auto"/>
        <w:ind w:left="0" w:firstLine="0"/>
        <w:jc w:val="both"/>
        <w:rPr>
          <w:color w:val="002060"/>
        </w:rPr>
      </w:pPr>
      <w:r>
        <w:rPr>
          <w:color w:val="002060"/>
        </w:rPr>
        <w:t xml:space="preserve"> </w:t>
      </w:r>
    </w:p>
    <w:p w:rsidR="00E506B8" w:rsidRDefault="00EA2A22">
      <w:pPr>
        <w:spacing w:after="0" w:line="259" w:lineRule="auto"/>
        <w:ind w:left="-5"/>
        <w:jc w:val="both"/>
        <w:rPr>
          <w:rFonts w:asciiTheme="minorHAnsi" w:eastAsia="Calibri" w:hAnsiTheme="minorHAnsi" w:cs="Calibri"/>
          <w:color w:val="002060"/>
          <w:sz w:val="23"/>
          <w:szCs w:val="23"/>
          <w:lang w:eastAsia="en-US"/>
        </w:rPr>
      </w:pPr>
      <w:r>
        <w:rPr>
          <w:rFonts w:asciiTheme="minorHAnsi" w:eastAsia="Calibri" w:hAnsiTheme="minorHAnsi" w:cs="Calibri"/>
          <w:color w:val="002060"/>
          <w:sz w:val="23"/>
          <w:szCs w:val="23"/>
          <w:lang w:eastAsia="en-US"/>
        </w:rPr>
        <w:t xml:space="preserve">Date created: 30 March 2020 </w:t>
      </w:r>
    </w:p>
    <w:p w:rsidR="00E506B8" w:rsidRDefault="00EA2A22">
      <w:pPr>
        <w:spacing w:after="0" w:line="259" w:lineRule="auto"/>
        <w:ind w:left="-5"/>
        <w:jc w:val="both"/>
        <w:rPr>
          <w:rFonts w:asciiTheme="minorHAnsi" w:eastAsia="Calibri" w:hAnsiTheme="minorHAnsi" w:cs="Calibri"/>
          <w:color w:val="002060"/>
          <w:sz w:val="23"/>
          <w:szCs w:val="23"/>
          <w:lang w:eastAsia="en-US"/>
        </w:rPr>
      </w:pPr>
      <w:r>
        <w:rPr>
          <w:rFonts w:asciiTheme="minorHAnsi" w:eastAsia="Calibri" w:hAnsiTheme="minorHAnsi" w:cs="Calibri"/>
          <w:color w:val="002060"/>
          <w:sz w:val="23"/>
          <w:szCs w:val="23"/>
          <w:lang w:eastAsia="en-US"/>
        </w:rPr>
        <w:t>Updated: 22 April 2020, 1 June 2020, 1 September 2020</w:t>
      </w:r>
      <w:r w:rsidR="00FF304A">
        <w:rPr>
          <w:rFonts w:asciiTheme="minorHAnsi" w:eastAsia="Calibri" w:hAnsiTheme="minorHAnsi" w:cs="Calibri"/>
          <w:color w:val="002060"/>
          <w:sz w:val="23"/>
          <w:szCs w:val="23"/>
          <w:lang w:eastAsia="en-US"/>
        </w:rPr>
        <w:t>, 2 January 2021</w:t>
      </w:r>
      <w:r w:rsidR="00B92543">
        <w:rPr>
          <w:rFonts w:asciiTheme="minorHAnsi" w:eastAsia="Calibri" w:hAnsiTheme="minorHAnsi" w:cs="Calibri"/>
          <w:color w:val="002060"/>
          <w:sz w:val="23"/>
          <w:szCs w:val="23"/>
          <w:lang w:eastAsia="en-US"/>
        </w:rPr>
        <w:t xml:space="preserve"> and </w:t>
      </w:r>
      <w:r w:rsidR="00F16155">
        <w:rPr>
          <w:rFonts w:asciiTheme="minorHAnsi" w:eastAsia="Calibri" w:hAnsiTheme="minorHAnsi" w:cs="Calibri"/>
          <w:color w:val="002060"/>
          <w:sz w:val="23"/>
          <w:szCs w:val="23"/>
          <w:lang w:eastAsia="en-US"/>
        </w:rPr>
        <w:t>8</w:t>
      </w:r>
      <w:r w:rsidR="00B92543">
        <w:rPr>
          <w:rFonts w:asciiTheme="minorHAnsi" w:eastAsia="Calibri" w:hAnsiTheme="minorHAnsi" w:cs="Calibri"/>
          <w:color w:val="002060"/>
          <w:sz w:val="23"/>
          <w:szCs w:val="23"/>
          <w:lang w:eastAsia="en-US"/>
        </w:rPr>
        <w:t xml:space="preserve"> January 2021</w:t>
      </w:r>
    </w:p>
    <w:p w:rsidR="00E506B8" w:rsidRDefault="00EA2A22">
      <w:pPr>
        <w:spacing w:after="0" w:line="259" w:lineRule="auto"/>
        <w:ind w:left="-5"/>
        <w:jc w:val="both"/>
        <w:rPr>
          <w:rFonts w:asciiTheme="minorHAnsi" w:eastAsia="Calibri" w:hAnsiTheme="minorHAnsi" w:cs="Calibri"/>
          <w:color w:val="002060"/>
          <w:sz w:val="23"/>
          <w:szCs w:val="23"/>
          <w:lang w:eastAsia="en-US"/>
        </w:rPr>
      </w:pPr>
      <w:r>
        <w:rPr>
          <w:rFonts w:asciiTheme="minorHAnsi" w:eastAsia="Calibri" w:hAnsiTheme="minorHAnsi" w:cs="Calibri"/>
          <w:color w:val="002060"/>
          <w:sz w:val="23"/>
          <w:szCs w:val="23"/>
          <w:lang w:eastAsia="en-US"/>
        </w:rPr>
        <w:t xml:space="preserve">Date shared with staff: 1 September 2020 </w:t>
      </w:r>
    </w:p>
    <w:p w:rsidR="00E506B8" w:rsidRDefault="00EA2A22">
      <w:pPr>
        <w:spacing w:after="0" w:line="259" w:lineRule="auto"/>
        <w:ind w:left="-5"/>
        <w:jc w:val="both"/>
        <w:rPr>
          <w:rFonts w:asciiTheme="minorHAnsi" w:eastAsia="Calibri" w:hAnsiTheme="minorHAnsi" w:cs="Calibri"/>
          <w:color w:val="002060"/>
          <w:sz w:val="23"/>
          <w:szCs w:val="23"/>
          <w:lang w:eastAsia="en-US"/>
        </w:rPr>
      </w:pPr>
      <w:r>
        <w:rPr>
          <w:rFonts w:asciiTheme="minorHAnsi" w:eastAsia="Calibri" w:hAnsiTheme="minorHAnsi" w:cs="Calibri"/>
          <w:color w:val="002060"/>
          <w:sz w:val="23"/>
          <w:szCs w:val="23"/>
          <w:lang w:eastAsia="en-US"/>
        </w:rPr>
        <w:t xml:space="preserve">Review date:   </w:t>
      </w:r>
      <w:r w:rsidR="00FF304A">
        <w:rPr>
          <w:rFonts w:asciiTheme="minorHAnsi" w:eastAsia="Calibri" w:hAnsiTheme="minorHAnsi" w:cs="Calibri"/>
          <w:color w:val="002060"/>
          <w:sz w:val="23"/>
          <w:szCs w:val="23"/>
          <w:lang w:eastAsia="en-US"/>
        </w:rPr>
        <w:t>September</w:t>
      </w:r>
      <w:r w:rsidR="00DE51FE">
        <w:rPr>
          <w:rFonts w:asciiTheme="minorHAnsi" w:eastAsia="Calibri" w:hAnsiTheme="minorHAnsi" w:cs="Calibri"/>
          <w:color w:val="002060"/>
          <w:sz w:val="23"/>
          <w:szCs w:val="23"/>
          <w:lang w:eastAsia="en-US"/>
        </w:rPr>
        <w:t xml:space="preserve"> 2021</w:t>
      </w:r>
      <w:r>
        <w:rPr>
          <w:rFonts w:asciiTheme="minorHAnsi" w:eastAsia="Calibri" w:hAnsiTheme="minorHAnsi" w:cs="Calibri"/>
          <w:color w:val="002060"/>
          <w:sz w:val="23"/>
          <w:szCs w:val="23"/>
          <w:lang w:eastAsia="en-US"/>
        </w:rPr>
        <w:br w:type="page"/>
      </w:r>
    </w:p>
    <w:p w:rsidR="00E506B8" w:rsidRDefault="00EA2A22">
      <w:pPr>
        <w:pStyle w:val="Default"/>
        <w:numPr>
          <w:ilvl w:val="0"/>
          <w:numId w:val="4"/>
        </w:numPr>
        <w:ind w:left="0" w:firstLine="0"/>
        <w:jc w:val="both"/>
        <w:rPr>
          <w:rFonts w:asciiTheme="minorHAnsi" w:hAnsiTheme="minorHAnsi" w:cstheme="minorHAnsi"/>
          <w:color w:val="002060"/>
          <w:sz w:val="22"/>
          <w:szCs w:val="22"/>
        </w:rPr>
      </w:pPr>
      <w:r>
        <w:rPr>
          <w:rFonts w:asciiTheme="minorHAnsi" w:hAnsiTheme="minorHAnsi" w:cstheme="minorHAnsi"/>
          <w:color w:val="002060"/>
          <w:sz w:val="22"/>
          <w:szCs w:val="22"/>
        </w:rPr>
        <w:lastRenderedPageBreak/>
        <w:t xml:space="preserve">CONTEXT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b/>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From 20</w:t>
      </w:r>
      <w:r>
        <w:rPr>
          <w:rFonts w:asciiTheme="minorHAnsi" w:hAnsiTheme="minorHAnsi"/>
          <w:color w:val="002060"/>
          <w:sz w:val="22"/>
          <w:vertAlign w:val="superscript"/>
        </w:rPr>
        <w:t>th</w:t>
      </w:r>
      <w:r>
        <w:rPr>
          <w:rFonts w:asciiTheme="minorHAnsi" w:hAnsiTheme="minorHAnsi"/>
          <w:color w:val="002060"/>
          <w:sz w:val="22"/>
        </w:rPr>
        <w:t xml:space="preserve"> March 2020 parents were asked to keep their children at home, wherever possible, and for schools to remain open only for those children of workers critical to the COVID-19 response who absolutely need to attend.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jc w:val="both"/>
        <w:rPr>
          <w:rFonts w:asciiTheme="minorHAnsi" w:hAnsiTheme="minorHAnsi"/>
          <w:color w:val="002060"/>
          <w:sz w:val="22"/>
        </w:rPr>
      </w:pPr>
      <w:r>
        <w:rPr>
          <w:rFonts w:asciiTheme="minorHAnsi" w:hAnsiTheme="minorHAnsi"/>
          <w:color w:val="002060"/>
          <w:sz w:val="22"/>
        </w:rPr>
        <w:t>The School building partially re-opened during the Summer Term 2020 and in accordance with Government guidance, the School building re</w:t>
      </w:r>
      <w:r w:rsidR="00B92543">
        <w:rPr>
          <w:rFonts w:asciiTheme="minorHAnsi" w:hAnsiTheme="minorHAnsi"/>
          <w:color w:val="002060"/>
          <w:sz w:val="22"/>
        </w:rPr>
        <w:t>-</w:t>
      </w:r>
      <w:r>
        <w:rPr>
          <w:rFonts w:asciiTheme="minorHAnsi" w:hAnsiTheme="minorHAnsi"/>
          <w:color w:val="002060"/>
          <w:sz w:val="22"/>
        </w:rPr>
        <w:t>open</w:t>
      </w:r>
      <w:r w:rsidR="00B92543">
        <w:rPr>
          <w:rFonts w:asciiTheme="minorHAnsi" w:hAnsiTheme="minorHAnsi"/>
          <w:color w:val="002060"/>
          <w:sz w:val="22"/>
        </w:rPr>
        <w:t>ed</w:t>
      </w:r>
      <w:r>
        <w:rPr>
          <w:rFonts w:asciiTheme="minorHAnsi" w:hAnsiTheme="minorHAnsi"/>
          <w:color w:val="002060"/>
          <w:sz w:val="22"/>
        </w:rPr>
        <w:t xml:space="preserve"> to all pupils in the Autumn Term</w:t>
      </w:r>
      <w:r w:rsidR="00B92543">
        <w:rPr>
          <w:rFonts w:asciiTheme="minorHAnsi" w:hAnsiTheme="minorHAnsi"/>
          <w:color w:val="002060"/>
          <w:sz w:val="22"/>
        </w:rPr>
        <w:t xml:space="preserve"> 2020</w:t>
      </w:r>
      <w:r>
        <w:rPr>
          <w:rFonts w:asciiTheme="minorHAnsi" w:hAnsiTheme="minorHAnsi"/>
          <w:color w:val="002060"/>
          <w:sz w:val="22"/>
        </w:rPr>
        <w:t xml:space="preserve">. </w:t>
      </w:r>
    </w:p>
    <w:p w:rsidR="00DE51FE" w:rsidRDefault="00DE51FE">
      <w:pPr>
        <w:jc w:val="both"/>
        <w:rPr>
          <w:rFonts w:asciiTheme="minorHAnsi" w:hAnsiTheme="minorHAnsi"/>
          <w:color w:val="002060"/>
          <w:sz w:val="22"/>
        </w:rPr>
      </w:pPr>
    </w:p>
    <w:p w:rsidR="00DE51FE" w:rsidRDefault="00DE51FE">
      <w:pPr>
        <w:jc w:val="both"/>
        <w:rPr>
          <w:rFonts w:asciiTheme="minorHAnsi" w:hAnsiTheme="minorHAnsi"/>
          <w:color w:val="002060"/>
          <w:sz w:val="22"/>
        </w:rPr>
      </w:pPr>
      <w:r>
        <w:rPr>
          <w:rFonts w:asciiTheme="minorHAnsi" w:hAnsiTheme="minorHAnsi"/>
          <w:color w:val="002060"/>
          <w:sz w:val="22"/>
        </w:rPr>
        <w:t>On 1</w:t>
      </w:r>
      <w:r w:rsidRPr="0043773A">
        <w:rPr>
          <w:rFonts w:asciiTheme="minorHAnsi" w:hAnsiTheme="minorHAnsi"/>
          <w:color w:val="002060"/>
          <w:sz w:val="22"/>
          <w:vertAlign w:val="superscript"/>
        </w:rPr>
        <w:t>st</w:t>
      </w:r>
      <w:r>
        <w:rPr>
          <w:rFonts w:asciiTheme="minorHAnsi" w:hAnsiTheme="minorHAnsi"/>
          <w:color w:val="002060"/>
          <w:sz w:val="22"/>
        </w:rPr>
        <w:t xml:space="preserve"> January 2021 parents have again been asked to keep their children at home, wherever possible, and for schools to remain open only for those children of workers critical to the COVID-19 response who absolutely need to attend</w:t>
      </w:r>
      <w:r w:rsidR="00B92543">
        <w:rPr>
          <w:rFonts w:asciiTheme="minorHAnsi" w:hAnsiTheme="minorHAnsi"/>
          <w:color w:val="002060"/>
          <w:sz w:val="22"/>
        </w:rPr>
        <w:t xml:space="preserve"> and vulnerable children</w:t>
      </w:r>
      <w:r>
        <w:rPr>
          <w:rFonts w:asciiTheme="minorHAnsi" w:hAnsiTheme="minorHAnsi"/>
          <w:color w:val="002060"/>
          <w:sz w:val="22"/>
        </w:rPr>
        <w:t>.</w:t>
      </w:r>
      <w:r w:rsidR="00B92543">
        <w:rPr>
          <w:rFonts w:asciiTheme="minorHAnsi" w:hAnsiTheme="minorHAnsi"/>
          <w:color w:val="002060"/>
          <w:sz w:val="22"/>
        </w:rPr>
        <w:t xml:space="preserve">  On 4</w:t>
      </w:r>
      <w:r w:rsidR="00D007FC" w:rsidRPr="00FF1AED">
        <w:rPr>
          <w:rFonts w:asciiTheme="minorHAnsi" w:hAnsiTheme="minorHAnsi"/>
          <w:color w:val="002060"/>
          <w:sz w:val="22"/>
          <w:vertAlign w:val="superscript"/>
        </w:rPr>
        <w:t>th</w:t>
      </w:r>
      <w:r w:rsidR="00D007FC">
        <w:rPr>
          <w:rFonts w:asciiTheme="minorHAnsi" w:hAnsiTheme="minorHAnsi"/>
          <w:color w:val="002060"/>
          <w:sz w:val="22"/>
        </w:rPr>
        <w:t xml:space="preserve"> </w:t>
      </w:r>
      <w:r w:rsidR="00B92543">
        <w:rPr>
          <w:rFonts w:asciiTheme="minorHAnsi" w:hAnsiTheme="minorHAnsi"/>
          <w:color w:val="002060"/>
          <w:sz w:val="22"/>
        </w:rPr>
        <w:t xml:space="preserve">January 2021, the Government further advised that </w:t>
      </w:r>
      <w:r w:rsidR="00B92543" w:rsidRPr="00FF1AED">
        <w:rPr>
          <w:rFonts w:asciiTheme="minorHAnsi" w:hAnsiTheme="minorHAnsi"/>
          <w:color w:val="002060"/>
          <w:sz w:val="22"/>
        </w:rPr>
        <w:t>pupils in Pre-Nursery and Nursery could also attend schools</w:t>
      </w:r>
      <w:r w:rsidR="00B92543">
        <w:rPr>
          <w:rFonts w:asciiTheme="minorHAnsi" w:hAnsiTheme="minorHAnsi"/>
          <w:color w:val="002060"/>
          <w:sz w:val="22"/>
        </w:rPr>
        <w:t xml:space="preserve"> and the School </w:t>
      </w:r>
      <w:r w:rsidR="00F16155">
        <w:rPr>
          <w:rFonts w:asciiTheme="minorHAnsi" w:hAnsiTheme="minorHAnsi"/>
          <w:color w:val="002060"/>
          <w:sz w:val="22"/>
        </w:rPr>
        <w:t xml:space="preserve">will </w:t>
      </w:r>
      <w:r w:rsidR="00B92543">
        <w:rPr>
          <w:rFonts w:asciiTheme="minorHAnsi" w:hAnsiTheme="minorHAnsi"/>
          <w:color w:val="002060"/>
          <w:sz w:val="22"/>
        </w:rPr>
        <w:t>re-open to these pupils on 11</w:t>
      </w:r>
      <w:r w:rsidR="00B92543" w:rsidRPr="00FF1AED">
        <w:rPr>
          <w:rFonts w:asciiTheme="minorHAnsi" w:hAnsiTheme="minorHAnsi"/>
          <w:color w:val="002060"/>
          <w:sz w:val="22"/>
          <w:vertAlign w:val="superscript"/>
        </w:rPr>
        <w:t>th</w:t>
      </w:r>
      <w:r w:rsidR="00B92543">
        <w:rPr>
          <w:rFonts w:asciiTheme="minorHAnsi" w:hAnsiTheme="minorHAnsi"/>
          <w:color w:val="002060"/>
          <w:sz w:val="22"/>
        </w:rPr>
        <w:t xml:space="preserve"> January 2021.</w:t>
      </w:r>
    </w:p>
    <w:p w:rsidR="00E506B8" w:rsidRDefault="00E506B8">
      <w:pPr>
        <w:ind w:left="-5"/>
        <w:jc w:val="both"/>
        <w:rPr>
          <w:rFonts w:asciiTheme="minorHAnsi" w:hAnsiTheme="minorHAnsi"/>
          <w:color w:val="002060"/>
          <w:sz w:val="22"/>
        </w:rPr>
      </w:pP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This addendum to the Child Protection and Safeguarding Policy, which will apply </w:t>
      </w:r>
      <w:r w:rsidR="00B92543">
        <w:rPr>
          <w:rFonts w:asciiTheme="minorHAnsi" w:hAnsiTheme="minorHAnsi"/>
          <w:color w:val="002060"/>
          <w:sz w:val="22"/>
        </w:rPr>
        <w:t xml:space="preserve">in circumstances when </w:t>
      </w:r>
      <w:r>
        <w:rPr>
          <w:rFonts w:asciiTheme="minorHAnsi" w:hAnsiTheme="minorHAnsi"/>
          <w:color w:val="002060"/>
          <w:sz w:val="22"/>
        </w:rPr>
        <w:t>the School need</w:t>
      </w:r>
      <w:r w:rsidR="00B92543">
        <w:rPr>
          <w:rFonts w:asciiTheme="minorHAnsi" w:hAnsiTheme="minorHAnsi"/>
          <w:color w:val="002060"/>
          <w:sz w:val="22"/>
        </w:rPr>
        <w:t>s</w:t>
      </w:r>
      <w:r>
        <w:rPr>
          <w:rFonts w:asciiTheme="minorHAnsi" w:hAnsiTheme="minorHAnsi"/>
          <w:color w:val="002060"/>
          <w:sz w:val="22"/>
        </w:rPr>
        <w:t xml:space="preserve"> to fully or partially close as a result of the COVID-19 pandemic and recommence Distance Learning and remote working, contains details of our individual safeguarding arrangements in the following areas:</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r>
        <w:rPr>
          <w:rFonts w:asciiTheme="minorHAnsi" w:eastAsia="Calibri" w:hAnsiTheme="minorHAnsi" w:cs="Calibri"/>
          <w:color w:val="002060"/>
          <w:sz w:val="22"/>
        </w:rPr>
        <w:t xml:space="preserve"> </w:t>
      </w:r>
    </w:p>
    <w:sdt>
      <w:sdtPr>
        <w:rPr>
          <w:rFonts w:asciiTheme="minorHAnsi" w:eastAsia="Tahoma" w:hAnsiTheme="minorHAnsi" w:cs="Tahoma"/>
          <w:b w:val="0"/>
          <w:i w:val="0"/>
          <w:color w:val="002060"/>
          <w:sz w:val="22"/>
        </w:rPr>
        <w:id w:val="1871952683"/>
        <w:docPartObj>
          <w:docPartGallery w:val="Table of Contents"/>
        </w:docPartObj>
      </w:sdtPr>
      <w:sdtEndPr/>
      <w:sdtContent>
        <w:p w:rsidR="00E506B8" w:rsidRDefault="00EA2A22">
          <w:pPr>
            <w:pStyle w:val="TOC1"/>
            <w:tabs>
              <w:tab w:val="left" w:pos="440"/>
              <w:tab w:val="right" w:leader="dot" w:pos="9736"/>
            </w:tabs>
            <w:rPr>
              <w:rFonts w:asciiTheme="minorHAnsi" w:eastAsiaTheme="minorEastAsia" w:hAnsiTheme="minorHAnsi" w:cstheme="minorBidi"/>
              <w:b w:val="0"/>
              <w:i w:val="0"/>
              <w:noProof/>
              <w:color w:val="002060"/>
              <w:sz w:val="22"/>
            </w:rPr>
          </w:pPr>
          <w:r>
            <w:rPr>
              <w:rFonts w:asciiTheme="minorHAnsi" w:hAnsiTheme="minorHAnsi"/>
              <w:b w:val="0"/>
              <w:i w:val="0"/>
              <w:color w:val="002060"/>
              <w:sz w:val="22"/>
            </w:rPr>
            <w:fldChar w:fldCharType="begin"/>
          </w:r>
          <w:r>
            <w:rPr>
              <w:rFonts w:asciiTheme="minorHAnsi" w:hAnsiTheme="minorHAnsi"/>
              <w:b w:val="0"/>
              <w:i w:val="0"/>
              <w:color w:val="002060"/>
              <w:sz w:val="22"/>
            </w:rPr>
            <w:instrText xml:space="preserve"> TOC \o "1-1" \h \z \u </w:instrText>
          </w:r>
          <w:r>
            <w:rPr>
              <w:rFonts w:asciiTheme="minorHAnsi" w:hAnsiTheme="minorHAnsi"/>
              <w:b w:val="0"/>
              <w:i w:val="0"/>
              <w:color w:val="002060"/>
              <w:sz w:val="22"/>
            </w:rPr>
            <w:fldChar w:fldCharType="separate"/>
          </w:r>
          <w:hyperlink w:anchor="_Toc36480447" w:history="1">
            <w:r>
              <w:rPr>
                <w:rStyle w:val="Hyperlink"/>
                <w:b w:val="0"/>
                <w:i w:val="0"/>
                <w:noProof/>
                <w:color w:val="002060"/>
              </w:rPr>
              <w:t>2.</w:t>
            </w:r>
            <w:r>
              <w:rPr>
                <w:rFonts w:asciiTheme="minorHAnsi" w:eastAsiaTheme="minorEastAsia" w:hAnsiTheme="minorHAnsi" w:cstheme="minorBidi"/>
                <w:b w:val="0"/>
                <w:i w:val="0"/>
                <w:noProof/>
                <w:color w:val="002060"/>
                <w:sz w:val="22"/>
              </w:rPr>
              <w:tab/>
            </w:r>
            <w:r>
              <w:rPr>
                <w:rStyle w:val="Hyperlink"/>
                <w:b w:val="0"/>
                <w:i w:val="0"/>
                <w:noProof/>
                <w:color w:val="002060"/>
              </w:rPr>
              <w:t>KEY CONTACTS</w:t>
            </w:r>
            <w:r>
              <w:rPr>
                <w:b w:val="0"/>
                <w:i w:val="0"/>
                <w:noProof/>
                <w:webHidden/>
                <w:color w:val="002060"/>
              </w:rPr>
              <w:tab/>
            </w:r>
            <w:r>
              <w:rPr>
                <w:b w:val="0"/>
                <w:i w:val="0"/>
                <w:noProof/>
                <w:webHidden/>
                <w:color w:val="002060"/>
              </w:rPr>
              <w:fldChar w:fldCharType="begin"/>
            </w:r>
            <w:r>
              <w:rPr>
                <w:b w:val="0"/>
                <w:i w:val="0"/>
                <w:noProof/>
                <w:webHidden/>
                <w:color w:val="002060"/>
              </w:rPr>
              <w:instrText xml:space="preserve"> PAGEREF _Toc36480447 \h </w:instrText>
            </w:r>
            <w:r>
              <w:rPr>
                <w:b w:val="0"/>
                <w:i w:val="0"/>
                <w:noProof/>
                <w:webHidden/>
                <w:color w:val="002060"/>
              </w:rPr>
            </w:r>
            <w:r>
              <w:rPr>
                <w:b w:val="0"/>
                <w:i w:val="0"/>
                <w:noProof/>
                <w:webHidden/>
                <w:color w:val="002060"/>
              </w:rPr>
              <w:fldChar w:fldCharType="separate"/>
            </w:r>
            <w:r w:rsidR="003D7E8C">
              <w:rPr>
                <w:b w:val="0"/>
                <w:i w:val="0"/>
                <w:noProof/>
                <w:webHidden/>
                <w:color w:val="002060"/>
              </w:rPr>
              <w:t>3</w:t>
            </w:r>
            <w:r>
              <w:rPr>
                <w:b w:val="0"/>
                <w:i w:val="0"/>
                <w:noProof/>
                <w:webHidden/>
                <w:color w:val="002060"/>
              </w:rPr>
              <w:fldChar w:fldCharType="end"/>
            </w:r>
          </w:hyperlink>
        </w:p>
        <w:p w:rsidR="00E506B8" w:rsidRDefault="00A80A7A">
          <w:pPr>
            <w:pStyle w:val="TOC1"/>
            <w:tabs>
              <w:tab w:val="left" w:pos="440"/>
              <w:tab w:val="right" w:leader="dot" w:pos="9736"/>
            </w:tabs>
            <w:rPr>
              <w:rFonts w:asciiTheme="minorHAnsi" w:eastAsiaTheme="minorEastAsia" w:hAnsiTheme="minorHAnsi" w:cstheme="minorBidi"/>
              <w:b w:val="0"/>
              <w:i w:val="0"/>
              <w:noProof/>
              <w:color w:val="002060"/>
              <w:sz w:val="22"/>
            </w:rPr>
          </w:pPr>
          <w:hyperlink w:anchor="_Toc36480448" w:history="1">
            <w:r w:rsidR="00EA2A22">
              <w:rPr>
                <w:rStyle w:val="Hyperlink"/>
                <w:b w:val="0"/>
                <w:i w:val="0"/>
                <w:noProof/>
                <w:color w:val="002060"/>
              </w:rPr>
              <w:t>3.</w:t>
            </w:r>
            <w:r w:rsidR="00EA2A22">
              <w:rPr>
                <w:rFonts w:asciiTheme="minorHAnsi" w:eastAsiaTheme="minorEastAsia" w:hAnsiTheme="minorHAnsi" w:cstheme="minorBidi"/>
                <w:b w:val="0"/>
                <w:i w:val="0"/>
                <w:noProof/>
                <w:color w:val="002060"/>
                <w:sz w:val="22"/>
              </w:rPr>
              <w:tab/>
            </w:r>
            <w:r w:rsidR="00EA2A22">
              <w:rPr>
                <w:rStyle w:val="Hyperlink"/>
                <w:b w:val="0"/>
                <w:i w:val="0"/>
                <w:noProof/>
                <w:color w:val="002060"/>
              </w:rPr>
              <w:t>VULNERABLE CHILDREN</w:t>
            </w:r>
            <w:r w:rsidR="00EA2A22">
              <w:rPr>
                <w:b w:val="0"/>
                <w:i w:val="0"/>
                <w:noProof/>
                <w:webHidden/>
                <w:color w:val="002060"/>
              </w:rPr>
              <w:tab/>
            </w:r>
            <w:r w:rsidR="00EA2A22">
              <w:rPr>
                <w:b w:val="0"/>
                <w:i w:val="0"/>
                <w:noProof/>
                <w:webHidden/>
                <w:color w:val="002060"/>
              </w:rPr>
              <w:fldChar w:fldCharType="begin"/>
            </w:r>
            <w:r w:rsidR="00EA2A22">
              <w:rPr>
                <w:b w:val="0"/>
                <w:i w:val="0"/>
                <w:noProof/>
                <w:webHidden/>
                <w:color w:val="002060"/>
              </w:rPr>
              <w:instrText xml:space="preserve"> PAGEREF _Toc36480448 \h </w:instrText>
            </w:r>
            <w:r w:rsidR="00EA2A22">
              <w:rPr>
                <w:b w:val="0"/>
                <w:i w:val="0"/>
                <w:noProof/>
                <w:webHidden/>
                <w:color w:val="002060"/>
              </w:rPr>
            </w:r>
            <w:r w:rsidR="00EA2A22">
              <w:rPr>
                <w:b w:val="0"/>
                <w:i w:val="0"/>
                <w:noProof/>
                <w:webHidden/>
                <w:color w:val="002060"/>
              </w:rPr>
              <w:fldChar w:fldCharType="separate"/>
            </w:r>
            <w:r w:rsidR="003D7E8C">
              <w:rPr>
                <w:b w:val="0"/>
                <w:i w:val="0"/>
                <w:noProof/>
                <w:webHidden/>
                <w:color w:val="002060"/>
              </w:rPr>
              <w:t>3</w:t>
            </w:r>
            <w:r w:rsidR="00EA2A22">
              <w:rPr>
                <w:b w:val="0"/>
                <w:i w:val="0"/>
                <w:noProof/>
                <w:webHidden/>
                <w:color w:val="002060"/>
              </w:rPr>
              <w:fldChar w:fldCharType="end"/>
            </w:r>
          </w:hyperlink>
        </w:p>
        <w:p w:rsidR="00E506B8" w:rsidRDefault="00A80A7A">
          <w:pPr>
            <w:pStyle w:val="TOC1"/>
            <w:tabs>
              <w:tab w:val="left" w:pos="440"/>
              <w:tab w:val="right" w:leader="dot" w:pos="9736"/>
            </w:tabs>
            <w:rPr>
              <w:rFonts w:asciiTheme="minorHAnsi" w:eastAsiaTheme="minorEastAsia" w:hAnsiTheme="minorHAnsi" w:cstheme="minorBidi"/>
              <w:b w:val="0"/>
              <w:i w:val="0"/>
              <w:noProof/>
              <w:color w:val="002060"/>
              <w:sz w:val="22"/>
            </w:rPr>
          </w:pPr>
          <w:hyperlink w:anchor="_Toc36480449" w:history="1">
            <w:r w:rsidR="00EA2A22">
              <w:rPr>
                <w:rStyle w:val="Hyperlink"/>
                <w:b w:val="0"/>
                <w:i w:val="0"/>
                <w:noProof/>
                <w:color w:val="002060"/>
              </w:rPr>
              <w:t>4.</w:t>
            </w:r>
            <w:r w:rsidR="00EA2A22">
              <w:rPr>
                <w:rFonts w:asciiTheme="minorHAnsi" w:eastAsiaTheme="minorEastAsia" w:hAnsiTheme="minorHAnsi" w:cstheme="minorBidi"/>
                <w:b w:val="0"/>
                <w:i w:val="0"/>
                <w:noProof/>
                <w:color w:val="002060"/>
                <w:sz w:val="22"/>
              </w:rPr>
              <w:tab/>
            </w:r>
            <w:r w:rsidR="00EA2A22">
              <w:rPr>
                <w:rStyle w:val="Hyperlink"/>
                <w:b w:val="0"/>
                <w:i w:val="0"/>
                <w:noProof/>
                <w:color w:val="002060"/>
              </w:rPr>
              <w:t>ATTENDANCE MONITORING</w:t>
            </w:r>
            <w:r w:rsidR="00EA2A22">
              <w:rPr>
                <w:b w:val="0"/>
                <w:i w:val="0"/>
                <w:noProof/>
                <w:webHidden/>
                <w:color w:val="002060"/>
              </w:rPr>
              <w:tab/>
            </w:r>
            <w:r w:rsidR="00EA2A22">
              <w:rPr>
                <w:b w:val="0"/>
                <w:i w:val="0"/>
                <w:noProof/>
                <w:webHidden/>
                <w:color w:val="002060"/>
              </w:rPr>
              <w:fldChar w:fldCharType="begin"/>
            </w:r>
            <w:r w:rsidR="00EA2A22">
              <w:rPr>
                <w:b w:val="0"/>
                <w:i w:val="0"/>
                <w:noProof/>
                <w:webHidden/>
                <w:color w:val="002060"/>
              </w:rPr>
              <w:instrText xml:space="preserve"> PAGEREF _Toc36480449 \h </w:instrText>
            </w:r>
            <w:r w:rsidR="00EA2A22">
              <w:rPr>
                <w:b w:val="0"/>
                <w:i w:val="0"/>
                <w:noProof/>
                <w:webHidden/>
                <w:color w:val="002060"/>
              </w:rPr>
            </w:r>
            <w:r w:rsidR="00EA2A22">
              <w:rPr>
                <w:b w:val="0"/>
                <w:i w:val="0"/>
                <w:noProof/>
                <w:webHidden/>
                <w:color w:val="002060"/>
              </w:rPr>
              <w:fldChar w:fldCharType="separate"/>
            </w:r>
            <w:r w:rsidR="003D7E8C">
              <w:rPr>
                <w:b w:val="0"/>
                <w:i w:val="0"/>
                <w:noProof/>
                <w:webHidden/>
                <w:color w:val="002060"/>
              </w:rPr>
              <w:t>4</w:t>
            </w:r>
            <w:r w:rsidR="00EA2A22">
              <w:rPr>
                <w:b w:val="0"/>
                <w:i w:val="0"/>
                <w:noProof/>
                <w:webHidden/>
                <w:color w:val="002060"/>
              </w:rPr>
              <w:fldChar w:fldCharType="end"/>
            </w:r>
          </w:hyperlink>
        </w:p>
        <w:p w:rsidR="00E506B8" w:rsidRDefault="00A80A7A">
          <w:pPr>
            <w:pStyle w:val="TOC1"/>
            <w:tabs>
              <w:tab w:val="left" w:pos="440"/>
              <w:tab w:val="right" w:leader="dot" w:pos="9736"/>
            </w:tabs>
            <w:rPr>
              <w:rFonts w:asciiTheme="minorHAnsi" w:eastAsiaTheme="minorEastAsia" w:hAnsiTheme="minorHAnsi" w:cstheme="minorBidi"/>
              <w:b w:val="0"/>
              <w:i w:val="0"/>
              <w:noProof/>
              <w:color w:val="002060"/>
              <w:sz w:val="22"/>
            </w:rPr>
          </w:pPr>
          <w:hyperlink w:anchor="_Toc36480450" w:history="1">
            <w:r w:rsidR="00EA2A22">
              <w:rPr>
                <w:rStyle w:val="Hyperlink"/>
                <w:b w:val="0"/>
                <w:i w:val="0"/>
                <w:noProof/>
                <w:color w:val="002060"/>
              </w:rPr>
              <w:t>5.</w:t>
            </w:r>
            <w:r w:rsidR="00EA2A22">
              <w:rPr>
                <w:rFonts w:asciiTheme="minorHAnsi" w:eastAsiaTheme="minorEastAsia" w:hAnsiTheme="minorHAnsi" w:cstheme="minorBidi"/>
                <w:b w:val="0"/>
                <w:i w:val="0"/>
                <w:noProof/>
                <w:color w:val="002060"/>
                <w:sz w:val="22"/>
              </w:rPr>
              <w:tab/>
            </w:r>
            <w:r w:rsidR="00EA2A22">
              <w:rPr>
                <w:rStyle w:val="Hyperlink"/>
                <w:b w:val="0"/>
                <w:i w:val="0"/>
                <w:noProof/>
                <w:color w:val="002060"/>
              </w:rPr>
              <w:t>DESIGNATED SAFEGUARDING LEAD</w:t>
            </w:r>
            <w:r w:rsidR="00EA2A22">
              <w:rPr>
                <w:b w:val="0"/>
                <w:i w:val="0"/>
                <w:noProof/>
                <w:webHidden/>
                <w:color w:val="002060"/>
              </w:rPr>
              <w:tab/>
            </w:r>
            <w:r w:rsidR="00EA2A22">
              <w:rPr>
                <w:b w:val="0"/>
                <w:i w:val="0"/>
                <w:noProof/>
                <w:webHidden/>
                <w:color w:val="002060"/>
              </w:rPr>
              <w:fldChar w:fldCharType="begin"/>
            </w:r>
            <w:r w:rsidR="00EA2A22">
              <w:rPr>
                <w:b w:val="0"/>
                <w:i w:val="0"/>
                <w:noProof/>
                <w:webHidden/>
                <w:color w:val="002060"/>
              </w:rPr>
              <w:instrText xml:space="preserve"> PAGEREF _Toc36480450 \h </w:instrText>
            </w:r>
            <w:r w:rsidR="00EA2A22">
              <w:rPr>
                <w:b w:val="0"/>
                <w:i w:val="0"/>
                <w:noProof/>
                <w:webHidden/>
                <w:color w:val="002060"/>
              </w:rPr>
            </w:r>
            <w:r w:rsidR="00EA2A22">
              <w:rPr>
                <w:b w:val="0"/>
                <w:i w:val="0"/>
                <w:noProof/>
                <w:webHidden/>
                <w:color w:val="002060"/>
              </w:rPr>
              <w:fldChar w:fldCharType="separate"/>
            </w:r>
            <w:r w:rsidR="003D7E8C">
              <w:rPr>
                <w:b w:val="0"/>
                <w:i w:val="0"/>
                <w:noProof/>
                <w:webHidden/>
                <w:color w:val="002060"/>
              </w:rPr>
              <w:t>5</w:t>
            </w:r>
            <w:r w:rsidR="00EA2A22">
              <w:rPr>
                <w:b w:val="0"/>
                <w:i w:val="0"/>
                <w:noProof/>
                <w:webHidden/>
                <w:color w:val="002060"/>
              </w:rPr>
              <w:fldChar w:fldCharType="end"/>
            </w:r>
          </w:hyperlink>
        </w:p>
        <w:p w:rsidR="00E506B8" w:rsidRDefault="00A80A7A">
          <w:pPr>
            <w:pStyle w:val="TOC1"/>
            <w:tabs>
              <w:tab w:val="left" w:pos="440"/>
              <w:tab w:val="right" w:leader="dot" w:pos="9736"/>
            </w:tabs>
            <w:rPr>
              <w:rFonts w:asciiTheme="minorHAnsi" w:eastAsiaTheme="minorEastAsia" w:hAnsiTheme="minorHAnsi" w:cstheme="minorBidi"/>
              <w:b w:val="0"/>
              <w:i w:val="0"/>
              <w:noProof/>
              <w:color w:val="002060"/>
              <w:sz w:val="22"/>
            </w:rPr>
          </w:pPr>
          <w:hyperlink w:anchor="_Toc36480451" w:history="1">
            <w:r w:rsidR="00EA2A22">
              <w:rPr>
                <w:rStyle w:val="Hyperlink"/>
                <w:b w:val="0"/>
                <w:i w:val="0"/>
                <w:noProof/>
                <w:color w:val="002060"/>
              </w:rPr>
              <w:t>6.</w:t>
            </w:r>
            <w:r w:rsidR="00EA2A22">
              <w:rPr>
                <w:rFonts w:asciiTheme="minorHAnsi" w:eastAsiaTheme="minorEastAsia" w:hAnsiTheme="minorHAnsi" w:cstheme="minorBidi"/>
                <w:b w:val="0"/>
                <w:i w:val="0"/>
                <w:noProof/>
                <w:color w:val="002060"/>
                <w:sz w:val="22"/>
              </w:rPr>
              <w:tab/>
            </w:r>
            <w:r w:rsidR="00EA2A22">
              <w:rPr>
                <w:rStyle w:val="Hyperlink"/>
                <w:b w:val="0"/>
                <w:i w:val="0"/>
                <w:noProof/>
                <w:color w:val="002060"/>
              </w:rPr>
              <w:t>REPORTING A CONCERN</w:t>
            </w:r>
            <w:r w:rsidR="00EA2A22">
              <w:rPr>
                <w:b w:val="0"/>
                <w:i w:val="0"/>
                <w:noProof/>
                <w:webHidden/>
                <w:color w:val="002060"/>
              </w:rPr>
              <w:tab/>
            </w:r>
            <w:r w:rsidR="00EA2A22">
              <w:rPr>
                <w:b w:val="0"/>
                <w:i w:val="0"/>
                <w:noProof/>
                <w:webHidden/>
                <w:color w:val="002060"/>
              </w:rPr>
              <w:fldChar w:fldCharType="begin"/>
            </w:r>
            <w:r w:rsidR="00EA2A22">
              <w:rPr>
                <w:b w:val="0"/>
                <w:i w:val="0"/>
                <w:noProof/>
                <w:webHidden/>
                <w:color w:val="002060"/>
              </w:rPr>
              <w:instrText xml:space="preserve"> PAGEREF _Toc36480451 \h </w:instrText>
            </w:r>
            <w:r w:rsidR="00EA2A22">
              <w:rPr>
                <w:b w:val="0"/>
                <w:i w:val="0"/>
                <w:noProof/>
                <w:webHidden/>
                <w:color w:val="002060"/>
              </w:rPr>
            </w:r>
            <w:r w:rsidR="00EA2A22">
              <w:rPr>
                <w:b w:val="0"/>
                <w:i w:val="0"/>
                <w:noProof/>
                <w:webHidden/>
                <w:color w:val="002060"/>
              </w:rPr>
              <w:fldChar w:fldCharType="separate"/>
            </w:r>
            <w:r w:rsidR="003D7E8C">
              <w:rPr>
                <w:b w:val="0"/>
                <w:i w:val="0"/>
                <w:noProof/>
                <w:webHidden/>
                <w:color w:val="002060"/>
              </w:rPr>
              <w:t>5</w:t>
            </w:r>
            <w:r w:rsidR="00EA2A22">
              <w:rPr>
                <w:b w:val="0"/>
                <w:i w:val="0"/>
                <w:noProof/>
                <w:webHidden/>
                <w:color w:val="002060"/>
              </w:rPr>
              <w:fldChar w:fldCharType="end"/>
            </w:r>
          </w:hyperlink>
        </w:p>
        <w:p w:rsidR="00E506B8" w:rsidRDefault="00A80A7A">
          <w:pPr>
            <w:pStyle w:val="TOC1"/>
            <w:tabs>
              <w:tab w:val="left" w:pos="440"/>
              <w:tab w:val="right" w:leader="dot" w:pos="9736"/>
            </w:tabs>
            <w:rPr>
              <w:rFonts w:asciiTheme="minorHAnsi" w:eastAsiaTheme="minorEastAsia" w:hAnsiTheme="minorHAnsi" w:cstheme="minorBidi"/>
              <w:b w:val="0"/>
              <w:i w:val="0"/>
              <w:noProof/>
              <w:color w:val="002060"/>
              <w:sz w:val="22"/>
            </w:rPr>
          </w:pPr>
          <w:hyperlink w:anchor="_Toc36480452" w:history="1">
            <w:r w:rsidR="00EA2A22">
              <w:rPr>
                <w:rStyle w:val="Hyperlink"/>
                <w:b w:val="0"/>
                <w:i w:val="0"/>
                <w:noProof/>
                <w:color w:val="002060"/>
              </w:rPr>
              <w:t>7.</w:t>
            </w:r>
            <w:r w:rsidR="00EA2A22">
              <w:rPr>
                <w:rFonts w:asciiTheme="minorHAnsi" w:eastAsiaTheme="minorEastAsia" w:hAnsiTheme="minorHAnsi" w:cstheme="minorBidi"/>
                <w:b w:val="0"/>
                <w:i w:val="0"/>
                <w:noProof/>
                <w:color w:val="002060"/>
                <w:sz w:val="22"/>
              </w:rPr>
              <w:tab/>
            </w:r>
            <w:r w:rsidR="00EA2A22">
              <w:rPr>
                <w:rStyle w:val="Hyperlink"/>
                <w:b w:val="0"/>
                <w:i w:val="0"/>
                <w:noProof/>
                <w:color w:val="002060"/>
              </w:rPr>
              <w:t>SAFEGUARDING TRAINING AND INDUCTION</w:t>
            </w:r>
            <w:r w:rsidR="00EA2A22">
              <w:rPr>
                <w:b w:val="0"/>
                <w:i w:val="0"/>
                <w:noProof/>
                <w:webHidden/>
                <w:color w:val="002060"/>
              </w:rPr>
              <w:tab/>
            </w:r>
            <w:r w:rsidR="00EA2A22">
              <w:rPr>
                <w:b w:val="0"/>
                <w:i w:val="0"/>
                <w:noProof/>
                <w:webHidden/>
                <w:color w:val="002060"/>
              </w:rPr>
              <w:fldChar w:fldCharType="begin"/>
            </w:r>
            <w:r w:rsidR="00EA2A22">
              <w:rPr>
                <w:b w:val="0"/>
                <w:i w:val="0"/>
                <w:noProof/>
                <w:webHidden/>
                <w:color w:val="002060"/>
              </w:rPr>
              <w:instrText xml:space="preserve"> PAGEREF _Toc36480452 \h </w:instrText>
            </w:r>
            <w:r w:rsidR="00EA2A22">
              <w:rPr>
                <w:b w:val="0"/>
                <w:i w:val="0"/>
                <w:noProof/>
                <w:webHidden/>
                <w:color w:val="002060"/>
              </w:rPr>
            </w:r>
            <w:r w:rsidR="00EA2A22">
              <w:rPr>
                <w:b w:val="0"/>
                <w:i w:val="0"/>
                <w:noProof/>
                <w:webHidden/>
                <w:color w:val="002060"/>
              </w:rPr>
              <w:fldChar w:fldCharType="separate"/>
            </w:r>
            <w:r w:rsidR="003D7E8C">
              <w:rPr>
                <w:b w:val="0"/>
                <w:i w:val="0"/>
                <w:noProof/>
                <w:webHidden/>
                <w:color w:val="002060"/>
              </w:rPr>
              <w:t>6</w:t>
            </w:r>
            <w:r w:rsidR="00EA2A22">
              <w:rPr>
                <w:b w:val="0"/>
                <w:i w:val="0"/>
                <w:noProof/>
                <w:webHidden/>
                <w:color w:val="002060"/>
              </w:rPr>
              <w:fldChar w:fldCharType="end"/>
            </w:r>
          </w:hyperlink>
        </w:p>
        <w:p w:rsidR="00E506B8" w:rsidRDefault="00A80A7A">
          <w:pPr>
            <w:pStyle w:val="TOC1"/>
            <w:tabs>
              <w:tab w:val="left" w:pos="440"/>
              <w:tab w:val="right" w:leader="dot" w:pos="9736"/>
            </w:tabs>
            <w:rPr>
              <w:rFonts w:asciiTheme="minorHAnsi" w:eastAsiaTheme="minorEastAsia" w:hAnsiTheme="minorHAnsi" w:cstheme="minorBidi"/>
              <w:b w:val="0"/>
              <w:i w:val="0"/>
              <w:noProof/>
              <w:color w:val="002060"/>
              <w:sz w:val="22"/>
            </w:rPr>
          </w:pPr>
          <w:hyperlink w:anchor="_Toc36480453" w:history="1">
            <w:r w:rsidR="00EA2A22">
              <w:rPr>
                <w:rStyle w:val="Hyperlink"/>
                <w:b w:val="0"/>
                <w:i w:val="0"/>
                <w:noProof/>
                <w:color w:val="002060"/>
              </w:rPr>
              <w:t>8.</w:t>
            </w:r>
            <w:r w:rsidR="00EA2A22">
              <w:rPr>
                <w:rFonts w:asciiTheme="minorHAnsi" w:eastAsiaTheme="minorEastAsia" w:hAnsiTheme="minorHAnsi" w:cstheme="minorBidi"/>
                <w:b w:val="0"/>
                <w:i w:val="0"/>
                <w:noProof/>
                <w:color w:val="002060"/>
                <w:sz w:val="22"/>
              </w:rPr>
              <w:tab/>
            </w:r>
            <w:r w:rsidR="00EA2A22">
              <w:rPr>
                <w:rStyle w:val="Hyperlink"/>
                <w:b w:val="0"/>
                <w:i w:val="0"/>
                <w:noProof/>
                <w:color w:val="002060"/>
              </w:rPr>
              <w:t>SAFER RECRUITMENT/VOLUNTEERS AND MOVEMENT OF STAFF</w:t>
            </w:r>
            <w:r w:rsidR="00EA2A22">
              <w:rPr>
                <w:b w:val="0"/>
                <w:i w:val="0"/>
                <w:noProof/>
                <w:webHidden/>
                <w:color w:val="002060"/>
              </w:rPr>
              <w:tab/>
            </w:r>
            <w:r w:rsidR="00EA2A22">
              <w:rPr>
                <w:b w:val="0"/>
                <w:i w:val="0"/>
                <w:noProof/>
                <w:webHidden/>
                <w:color w:val="002060"/>
              </w:rPr>
              <w:fldChar w:fldCharType="begin"/>
            </w:r>
            <w:r w:rsidR="00EA2A22">
              <w:rPr>
                <w:b w:val="0"/>
                <w:i w:val="0"/>
                <w:noProof/>
                <w:webHidden/>
                <w:color w:val="002060"/>
              </w:rPr>
              <w:instrText xml:space="preserve"> PAGEREF _Toc36480453 \h </w:instrText>
            </w:r>
            <w:r w:rsidR="00EA2A22">
              <w:rPr>
                <w:b w:val="0"/>
                <w:i w:val="0"/>
                <w:noProof/>
                <w:webHidden/>
                <w:color w:val="002060"/>
              </w:rPr>
            </w:r>
            <w:r w:rsidR="00EA2A22">
              <w:rPr>
                <w:b w:val="0"/>
                <w:i w:val="0"/>
                <w:noProof/>
                <w:webHidden/>
                <w:color w:val="002060"/>
              </w:rPr>
              <w:fldChar w:fldCharType="separate"/>
            </w:r>
            <w:r w:rsidR="003D7E8C">
              <w:rPr>
                <w:b w:val="0"/>
                <w:i w:val="0"/>
                <w:noProof/>
                <w:webHidden/>
                <w:color w:val="002060"/>
              </w:rPr>
              <w:t>6</w:t>
            </w:r>
            <w:r w:rsidR="00EA2A22">
              <w:rPr>
                <w:b w:val="0"/>
                <w:i w:val="0"/>
                <w:noProof/>
                <w:webHidden/>
                <w:color w:val="002060"/>
              </w:rPr>
              <w:fldChar w:fldCharType="end"/>
            </w:r>
          </w:hyperlink>
        </w:p>
        <w:p w:rsidR="00E506B8" w:rsidRDefault="00A80A7A">
          <w:pPr>
            <w:pStyle w:val="TOC1"/>
            <w:tabs>
              <w:tab w:val="left" w:pos="440"/>
              <w:tab w:val="right" w:leader="dot" w:pos="9736"/>
            </w:tabs>
            <w:rPr>
              <w:rFonts w:asciiTheme="minorHAnsi" w:eastAsiaTheme="minorEastAsia" w:hAnsiTheme="minorHAnsi" w:cstheme="minorBidi"/>
              <w:b w:val="0"/>
              <w:i w:val="0"/>
              <w:noProof/>
              <w:color w:val="002060"/>
              <w:sz w:val="22"/>
            </w:rPr>
          </w:pPr>
          <w:hyperlink w:anchor="_Toc36480454" w:history="1">
            <w:r w:rsidR="00EA2A22">
              <w:rPr>
                <w:rStyle w:val="Hyperlink"/>
                <w:b w:val="0"/>
                <w:i w:val="0"/>
                <w:noProof/>
                <w:color w:val="002060"/>
              </w:rPr>
              <w:t>9.</w:t>
            </w:r>
            <w:r w:rsidR="00EA2A22">
              <w:rPr>
                <w:rFonts w:asciiTheme="minorHAnsi" w:eastAsiaTheme="minorEastAsia" w:hAnsiTheme="minorHAnsi" w:cstheme="minorBidi"/>
                <w:b w:val="0"/>
                <w:i w:val="0"/>
                <w:noProof/>
                <w:color w:val="002060"/>
                <w:sz w:val="22"/>
              </w:rPr>
              <w:tab/>
            </w:r>
            <w:r w:rsidR="00EA2A22">
              <w:rPr>
                <w:rStyle w:val="Hyperlink"/>
                <w:b w:val="0"/>
                <w:i w:val="0"/>
                <w:noProof/>
                <w:color w:val="002060"/>
              </w:rPr>
              <w:t>ONLINE SAFETY IN SCHOOLS AND COLLEGES</w:t>
            </w:r>
            <w:r w:rsidR="00EA2A22">
              <w:rPr>
                <w:b w:val="0"/>
                <w:i w:val="0"/>
                <w:noProof/>
                <w:webHidden/>
                <w:color w:val="002060"/>
              </w:rPr>
              <w:tab/>
            </w:r>
            <w:r w:rsidR="00EA2A22">
              <w:rPr>
                <w:b w:val="0"/>
                <w:i w:val="0"/>
                <w:noProof/>
                <w:webHidden/>
                <w:color w:val="002060"/>
              </w:rPr>
              <w:fldChar w:fldCharType="begin"/>
            </w:r>
            <w:r w:rsidR="00EA2A22">
              <w:rPr>
                <w:b w:val="0"/>
                <w:i w:val="0"/>
                <w:noProof/>
                <w:webHidden/>
                <w:color w:val="002060"/>
              </w:rPr>
              <w:instrText xml:space="preserve"> PAGEREF _Toc36480454 \h </w:instrText>
            </w:r>
            <w:r w:rsidR="00EA2A22">
              <w:rPr>
                <w:b w:val="0"/>
                <w:i w:val="0"/>
                <w:noProof/>
                <w:webHidden/>
                <w:color w:val="002060"/>
              </w:rPr>
            </w:r>
            <w:r w:rsidR="00EA2A22">
              <w:rPr>
                <w:b w:val="0"/>
                <w:i w:val="0"/>
                <w:noProof/>
                <w:webHidden/>
                <w:color w:val="002060"/>
              </w:rPr>
              <w:fldChar w:fldCharType="separate"/>
            </w:r>
            <w:r w:rsidR="003D7E8C">
              <w:rPr>
                <w:b w:val="0"/>
                <w:i w:val="0"/>
                <w:noProof/>
                <w:webHidden/>
                <w:color w:val="002060"/>
              </w:rPr>
              <w:t>7</w:t>
            </w:r>
            <w:r w:rsidR="00EA2A22">
              <w:rPr>
                <w:b w:val="0"/>
                <w:i w:val="0"/>
                <w:noProof/>
                <w:webHidden/>
                <w:color w:val="002060"/>
              </w:rPr>
              <w:fldChar w:fldCharType="end"/>
            </w:r>
          </w:hyperlink>
        </w:p>
        <w:p w:rsidR="00E506B8" w:rsidRDefault="00A80A7A">
          <w:pPr>
            <w:pStyle w:val="TOC1"/>
            <w:tabs>
              <w:tab w:val="left" w:pos="660"/>
              <w:tab w:val="right" w:leader="dot" w:pos="9736"/>
            </w:tabs>
            <w:rPr>
              <w:rFonts w:asciiTheme="minorHAnsi" w:eastAsiaTheme="minorEastAsia" w:hAnsiTheme="minorHAnsi" w:cstheme="minorBidi"/>
              <w:b w:val="0"/>
              <w:i w:val="0"/>
              <w:noProof/>
              <w:color w:val="002060"/>
              <w:sz w:val="22"/>
            </w:rPr>
          </w:pPr>
          <w:hyperlink w:anchor="_Toc36480455" w:history="1">
            <w:r w:rsidR="00EA2A22">
              <w:rPr>
                <w:rStyle w:val="Hyperlink"/>
                <w:b w:val="0"/>
                <w:i w:val="0"/>
                <w:noProof/>
                <w:color w:val="002060"/>
              </w:rPr>
              <w:t>10.</w:t>
            </w:r>
            <w:r w:rsidR="00D86C72">
              <w:rPr>
                <w:rFonts w:asciiTheme="minorHAnsi" w:eastAsiaTheme="minorEastAsia" w:hAnsiTheme="minorHAnsi" w:cstheme="minorBidi"/>
                <w:b w:val="0"/>
                <w:i w:val="0"/>
                <w:noProof/>
                <w:color w:val="002060"/>
                <w:sz w:val="22"/>
              </w:rPr>
              <w:t xml:space="preserve">  </w:t>
            </w:r>
            <w:r w:rsidR="00EA2A22">
              <w:rPr>
                <w:rStyle w:val="Hyperlink"/>
                <w:b w:val="0"/>
                <w:i w:val="0"/>
                <w:noProof/>
                <w:color w:val="002060"/>
              </w:rPr>
              <w:t>CHILDREN AND ONLINE SAFETY AWAY FROM SCHOOL AND COLLEGE</w:t>
            </w:r>
            <w:r w:rsidR="00EA2A22">
              <w:rPr>
                <w:b w:val="0"/>
                <w:i w:val="0"/>
                <w:noProof/>
                <w:webHidden/>
                <w:color w:val="002060"/>
              </w:rPr>
              <w:tab/>
            </w:r>
            <w:r w:rsidR="00EA2A22">
              <w:rPr>
                <w:b w:val="0"/>
                <w:i w:val="0"/>
                <w:noProof/>
                <w:webHidden/>
                <w:color w:val="002060"/>
              </w:rPr>
              <w:fldChar w:fldCharType="begin"/>
            </w:r>
            <w:r w:rsidR="00EA2A22">
              <w:rPr>
                <w:b w:val="0"/>
                <w:i w:val="0"/>
                <w:noProof/>
                <w:webHidden/>
                <w:color w:val="002060"/>
              </w:rPr>
              <w:instrText xml:space="preserve"> PAGEREF _Toc36480455 \h </w:instrText>
            </w:r>
            <w:r w:rsidR="00EA2A22">
              <w:rPr>
                <w:b w:val="0"/>
                <w:i w:val="0"/>
                <w:noProof/>
                <w:webHidden/>
                <w:color w:val="002060"/>
              </w:rPr>
            </w:r>
            <w:r w:rsidR="00EA2A22">
              <w:rPr>
                <w:b w:val="0"/>
                <w:i w:val="0"/>
                <w:noProof/>
                <w:webHidden/>
                <w:color w:val="002060"/>
              </w:rPr>
              <w:fldChar w:fldCharType="separate"/>
            </w:r>
            <w:r w:rsidR="003D7E8C">
              <w:rPr>
                <w:b w:val="0"/>
                <w:i w:val="0"/>
                <w:noProof/>
                <w:webHidden/>
                <w:color w:val="002060"/>
              </w:rPr>
              <w:t>7</w:t>
            </w:r>
            <w:r w:rsidR="00EA2A22">
              <w:rPr>
                <w:b w:val="0"/>
                <w:i w:val="0"/>
                <w:noProof/>
                <w:webHidden/>
                <w:color w:val="002060"/>
              </w:rPr>
              <w:fldChar w:fldCharType="end"/>
            </w:r>
          </w:hyperlink>
        </w:p>
        <w:p w:rsidR="00E506B8" w:rsidRDefault="00A80A7A">
          <w:pPr>
            <w:pStyle w:val="TOC1"/>
            <w:tabs>
              <w:tab w:val="left" w:pos="660"/>
              <w:tab w:val="right" w:leader="dot" w:pos="9736"/>
            </w:tabs>
            <w:rPr>
              <w:rFonts w:asciiTheme="minorHAnsi" w:eastAsiaTheme="minorEastAsia" w:hAnsiTheme="minorHAnsi" w:cstheme="minorBidi"/>
              <w:b w:val="0"/>
              <w:i w:val="0"/>
              <w:noProof/>
              <w:color w:val="002060"/>
              <w:sz w:val="22"/>
            </w:rPr>
          </w:pPr>
          <w:hyperlink w:anchor="_Toc36480456" w:history="1">
            <w:r w:rsidR="00EA2A22">
              <w:rPr>
                <w:rStyle w:val="Hyperlink"/>
                <w:b w:val="0"/>
                <w:i w:val="0"/>
                <w:noProof/>
                <w:color w:val="002060"/>
              </w:rPr>
              <w:t>11.</w:t>
            </w:r>
            <w:r w:rsidR="00D86C72">
              <w:rPr>
                <w:rFonts w:asciiTheme="minorHAnsi" w:eastAsiaTheme="minorEastAsia" w:hAnsiTheme="minorHAnsi" w:cstheme="minorBidi"/>
                <w:b w:val="0"/>
                <w:i w:val="0"/>
                <w:noProof/>
                <w:color w:val="002060"/>
                <w:sz w:val="22"/>
              </w:rPr>
              <w:t xml:space="preserve">  </w:t>
            </w:r>
            <w:r w:rsidR="00EA2A22">
              <w:rPr>
                <w:rStyle w:val="Hyperlink"/>
                <w:b w:val="0"/>
                <w:i w:val="0"/>
                <w:noProof/>
                <w:color w:val="002060"/>
              </w:rPr>
              <w:t>SUPPORTING CHILDREN NOT IN SCHOOL</w:t>
            </w:r>
            <w:r w:rsidR="00EA2A22">
              <w:rPr>
                <w:b w:val="0"/>
                <w:i w:val="0"/>
                <w:noProof/>
                <w:webHidden/>
                <w:color w:val="002060"/>
              </w:rPr>
              <w:tab/>
            </w:r>
            <w:r w:rsidR="00EA2A22">
              <w:rPr>
                <w:b w:val="0"/>
                <w:i w:val="0"/>
                <w:noProof/>
                <w:webHidden/>
                <w:color w:val="002060"/>
              </w:rPr>
              <w:fldChar w:fldCharType="begin"/>
            </w:r>
            <w:r w:rsidR="00EA2A22">
              <w:rPr>
                <w:b w:val="0"/>
                <w:i w:val="0"/>
                <w:noProof/>
                <w:webHidden/>
                <w:color w:val="002060"/>
              </w:rPr>
              <w:instrText xml:space="preserve"> PAGEREF _Toc36480456 \h </w:instrText>
            </w:r>
            <w:r w:rsidR="00EA2A22">
              <w:rPr>
                <w:b w:val="0"/>
                <w:i w:val="0"/>
                <w:noProof/>
                <w:webHidden/>
                <w:color w:val="002060"/>
              </w:rPr>
            </w:r>
            <w:r w:rsidR="00EA2A22">
              <w:rPr>
                <w:b w:val="0"/>
                <w:i w:val="0"/>
                <w:noProof/>
                <w:webHidden/>
                <w:color w:val="002060"/>
              </w:rPr>
              <w:fldChar w:fldCharType="separate"/>
            </w:r>
            <w:r w:rsidR="003D7E8C">
              <w:rPr>
                <w:b w:val="0"/>
                <w:i w:val="0"/>
                <w:noProof/>
                <w:webHidden/>
                <w:color w:val="002060"/>
              </w:rPr>
              <w:t>7</w:t>
            </w:r>
            <w:r w:rsidR="00EA2A22">
              <w:rPr>
                <w:b w:val="0"/>
                <w:i w:val="0"/>
                <w:noProof/>
                <w:webHidden/>
                <w:color w:val="002060"/>
              </w:rPr>
              <w:fldChar w:fldCharType="end"/>
            </w:r>
          </w:hyperlink>
        </w:p>
        <w:p w:rsidR="00E506B8" w:rsidRDefault="00A80A7A">
          <w:pPr>
            <w:pStyle w:val="TOC1"/>
            <w:tabs>
              <w:tab w:val="left" w:pos="660"/>
              <w:tab w:val="right" w:leader="dot" w:pos="9736"/>
            </w:tabs>
            <w:rPr>
              <w:rFonts w:asciiTheme="minorHAnsi" w:eastAsiaTheme="minorEastAsia" w:hAnsiTheme="minorHAnsi" w:cstheme="minorBidi"/>
              <w:b w:val="0"/>
              <w:i w:val="0"/>
              <w:noProof/>
              <w:color w:val="002060"/>
              <w:sz w:val="22"/>
            </w:rPr>
          </w:pPr>
          <w:hyperlink w:anchor="_Toc36480457" w:history="1">
            <w:r w:rsidR="00EA2A22">
              <w:rPr>
                <w:rStyle w:val="Hyperlink"/>
                <w:b w:val="0"/>
                <w:i w:val="0"/>
                <w:noProof/>
                <w:color w:val="002060"/>
              </w:rPr>
              <w:t>12.</w:t>
            </w:r>
            <w:r w:rsidR="00D86C72">
              <w:rPr>
                <w:rFonts w:asciiTheme="minorHAnsi" w:eastAsiaTheme="minorEastAsia" w:hAnsiTheme="minorHAnsi" w:cstheme="minorBidi"/>
                <w:b w:val="0"/>
                <w:i w:val="0"/>
                <w:noProof/>
                <w:color w:val="002060"/>
                <w:sz w:val="22"/>
              </w:rPr>
              <w:t xml:space="preserve">  </w:t>
            </w:r>
            <w:r w:rsidR="00EA2A22">
              <w:rPr>
                <w:rStyle w:val="Hyperlink"/>
                <w:b w:val="0"/>
                <w:i w:val="0"/>
                <w:noProof/>
                <w:color w:val="002060"/>
              </w:rPr>
              <w:t>SUPPORTING CHILDREN IN SCHOOL</w:t>
            </w:r>
            <w:r w:rsidR="00EA2A22">
              <w:rPr>
                <w:b w:val="0"/>
                <w:i w:val="0"/>
                <w:noProof/>
                <w:webHidden/>
                <w:color w:val="002060"/>
              </w:rPr>
              <w:tab/>
            </w:r>
            <w:r w:rsidR="00EA2A22">
              <w:rPr>
                <w:b w:val="0"/>
                <w:i w:val="0"/>
                <w:noProof/>
                <w:webHidden/>
                <w:color w:val="002060"/>
              </w:rPr>
              <w:fldChar w:fldCharType="begin"/>
            </w:r>
            <w:r w:rsidR="00EA2A22">
              <w:rPr>
                <w:b w:val="0"/>
                <w:i w:val="0"/>
                <w:noProof/>
                <w:webHidden/>
                <w:color w:val="002060"/>
              </w:rPr>
              <w:instrText xml:space="preserve"> PAGEREF _Toc36480457 \h </w:instrText>
            </w:r>
            <w:r w:rsidR="00EA2A22">
              <w:rPr>
                <w:b w:val="0"/>
                <w:i w:val="0"/>
                <w:noProof/>
                <w:webHidden/>
                <w:color w:val="002060"/>
              </w:rPr>
            </w:r>
            <w:r w:rsidR="00EA2A22">
              <w:rPr>
                <w:b w:val="0"/>
                <w:i w:val="0"/>
                <w:noProof/>
                <w:webHidden/>
                <w:color w:val="002060"/>
              </w:rPr>
              <w:fldChar w:fldCharType="separate"/>
            </w:r>
            <w:r w:rsidR="003D7E8C">
              <w:rPr>
                <w:b w:val="0"/>
                <w:i w:val="0"/>
                <w:noProof/>
                <w:webHidden/>
                <w:color w:val="002060"/>
              </w:rPr>
              <w:t>8</w:t>
            </w:r>
            <w:r w:rsidR="00EA2A22">
              <w:rPr>
                <w:b w:val="0"/>
                <w:i w:val="0"/>
                <w:noProof/>
                <w:webHidden/>
                <w:color w:val="002060"/>
              </w:rPr>
              <w:fldChar w:fldCharType="end"/>
            </w:r>
          </w:hyperlink>
        </w:p>
        <w:p w:rsidR="00E506B8" w:rsidRDefault="00A80A7A">
          <w:pPr>
            <w:pStyle w:val="TOC1"/>
            <w:tabs>
              <w:tab w:val="left" w:pos="660"/>
              <w:tab w:val="right" w:leader="dot" w:pos="9736"/>
            </w:tabs>
            <w:rPr>
              <w:rFonts w:asciiTheme="minorHAnsi" w:eastAsiaTheme="minorEastAsia" w:hAnsiTheme="minorHAnsi" w:cstheme="minorBidi"/>
              <w:b w:val="0"/>
              <w:i w:val="0"/>
              <w:noProof/>
              <w:color w:val="002060"/>
              <w:sz w:val="22"/>
            </w:rPr>
          </w:pPr>
          <w:hyperlink w:anchor="_Toc36480458" w:history="1">
            <w:r w:rsidR="00EA2A22">
              <w:rPr>
                <w:rStyle w:val="Hyperlink"/>
                <w:b w:val="0"/>
                <w:i w:val="0"/>
                <w:noProof/>
                <w:color w:val="002060"/>
              </w:rPr>
              <w:t>13.</w:t>
            </w:r>
            <w:r w:rsidR="00D86C72">
              <w:rPr>
                <w:rFonts w:asciiTheme="minorHAnsi" w:eastAsiaTheme="minorEastAsia" w:hAnsiTheme="minorHAnsi" w:cstheme="minorBidi"/>
                <w:b w:val="0"/>
                <w:i w:val="0"/>
                <w:noProof/>
                <w:color w:val="002060"/>
                <w:sz w:val="22"/>
              </w:rPr>
              <w:t xml:space="preserve">  </w:t>
            </w:r>
            <w:r w:rsidR="00EA2A22">
              <w:rPr>
                <w:rStyle w:val="Hyperlink"/>
                <w:b w:val="0"/>
                <w:i w:val="0"/>
                <w:noProof/>
                <w:color w:val="002060"/>
              </w:rPr>
              <w:t>PEER ON PEER ABUSE</w:t>
            </w:r>
            <w:r w:rsidR="00EA2A22">
              <w:rPr>
                <w:b w:val="0"/>
                <w:i w:val="0"/>
                <w:noProof/>
                <w:webHidden/>
                <w:color w:val="002060"/>
              </w:rPr>
              <w:tab/>
            </w:r>
            <w:r w:rsidR="00EA2A22">
              <w:rPr>
                <w:b w:val="0"/>
                <w:i w:val="0"/>
                <w:noProof/>
                <w:webHidden/>
                <w:color w:val="002060"/>
              </w:rPr>
              <w:fldChar w:fldCharType="begin"/>
            </w:r>
            <w:r w:rsidR="00EA2A22">
              <w:rPr>
                <w:b w:val="0"/>
                <w:i w:val="0"/>
                <w:noProof/>
                <w:webHidden/>
                <w:color w:val="002060"/>
              </w:rPr>
              <w:instrText xml:space="preserve"> PAGEREF _Toc36480458 \h </w:instrText>
            </w:r>
            <w:r w:rsidR="00EA2A22">
              <w:rPr>
                <w:b w:val="0"/>
                <w:i w:val="0"/>
                <w:noProof/>
                <w:webHidden/>
                <w:color w:val="002060"/>
              </w:rPr>
            </w:r>
            <w:r w:rsidR="00EA2A22">
              <w:rPr>
                <w:b w:val="0"/>
                <w:i w:val="0"/>
                <w:noProof/>
                <w:webHidden/>
                <w:color w:val="002060"/>
              </w:rPr>
              <w:fldChar w:fldCharType="separate"/>
            </w:r>
            <w:r w:rsidR="003D7E8C">
              <w:rPr>
                <w:b w:val="0"/>
                <w:i w:val="0"/>
                <w:noProof/>
                <w:webHidden/>
                <w:color w:val="002060"/>
              </w:rPr>
              <w:t>8</w:t>
            </w:r>
            <w:r w:rsidR="00EA2A22">
              <w:rPr>
                <w:b w:val="0"/>
                <w:i w:val="0"/>
                <w:noProof/>
                <w:webHidden/>
                <w:color w:val="002060"/>
              </w:rPr>
              <w:fldChar w:fldCharType="end"/>
            </w:r>
          </w:hyperlink>
        </w:p>
        <w:p w:rsidR="00E506B8" w:rsidRDefault="00EA2A22">
          <w:pPr>
            <w:jc w:val="both"/>
            <w:rPr>
              <w:rFonts w:asciiTheme="minorHAnsi" w:hAnsiTheme="minorHAnsi"/>
              <w:color w:val="002060"/>
              <w:sz w:val="22"/>
            </w:rPr>
          </w:pPr>
          <w:r>
            <w:rPr>
              <w:rFonts w:asciiTheme="minorHAnsi" w:hAnsiTheme="minorHAnsi"/>
              <w:color w:val="002060"/>
              <w:sz w:val="22"/>
            </w:rPr>
            <w:fldChar w:fldCharType="end"/>
          </w:r>
        </w:p>
      </w:sdtContent>
    </w:sdt>
    <w:p w:rsidR="00C977D5" w:rsidRDefault="00C977D5" w:rsidP="00C977D5">
      <w:pPr>
        <w:pStyle w:val="Heading1"/>
        <w:numPr>
          <w:ilvl w:val="0"/>
          <w:numId w:val="0"/>
        </w:numPr>
        <w:jc w:val="both"/>
        <w:rPr>
          <w:rFonts w:asciiTheme="minorHAnsi" w:hAnsiTheme="minorHAnsi"/>
          <w:b w:val="0"/>
          <w:color w:val="002060"/>
          <w:sz w:val="22"/>
        </w:rPr>
      </w:pPr>
      <w:bookmarkStart w:id="1" w:name="_Toc36480447"/>
    </w:p>
    <w:p w:rsidR="00C977D5" w:rsidRDefault="00C977D5" w:rsidP="00C977D5">
      <w:pPr>
        <w:pStyle w:val="Heading1"/>
        <w:numPr>
          <w:ilvl w:val="0"/>
          <w:numId w:val="0"/>
        </w:numPr>
        <w:jc w:val="both"/>
        <w:rPr>
          <w:rFonts w:asciiTheme="minorHAnsi" w:hAnsiTheme="minorHAnsi"/>
          <w:b w:val="0"/>
          <w:color w:val="002060"/>
          <w:sz w:val="22"/>
        </w:rPr>
      </w:pPr>
    </w:p>
    <w:p w:rsidR="00C977D5" w:rsidRDefault="00C977D5" w:rsidP="00C977D5">
      <w:pPr>
        <w:pStyle w:val="Heading1"/>
        <w:numPr>
          <w:ilvl w:val="0"/>
          <w:numId w:val="0"/>
        </w:numPr>
        <w:jc w:val="both"/>
        <w:rPr>
          <w:rFonts w:asciiTheme="minorHAnsi" w:hAnsiTheme="minorHAnsi"/>
          <w:b w:val="0"/>
          <w:color w:val="002060"/>
          <w:sz w:val="22"/>
        </w:rPr>
      </w:pPr>
    </w:p>
    <w:p w:rsidR="00C977D5" w:rsidRDefault="00C977D5" w:rsidP="00C977D5">
      <w:pPr>
        <w:pStyle w:val="Heading1"/>
        <w:numPr>
          <w:ilvl w:val="0"/>
          <w:numId w:val="0"/>
        </w:numPr>
        <w:jc w:val="both"/>
        <w:rPr>
          <w:rFonts w:asciiTheme="minorHAnsi" w:hAnsiTheme="minorHAnsi"/>
          <w:b w:val="0"/>
          <w:color w:val="002060"/>
          <w:sz w:val="22"/>
        </w:rPr>
      </w:pPr>
    </w:p>
    <w:p w:rsidR="00C977D5" w:rsidRDefault="00C977D5" w:rsidP="00C977D5">
      <w:pPr>
        <w:pStyle w:val="Heading1"/>
        <w:numPr>
          <w:ilvl w:val="0"/>
          <w:numId w:val="0"/>
        </w:numPr>
        <w:jc w:val="both"/>
        <w:rPr>
          <w:rFonts w:asciiTheme="minorHAnsi" w:hAnsiTheme="minorHAnsi"/>
          <w:b w:val="0"/>
          <w:color w:val="002060"/>
          <w:sz w:val="22"/>
        </w:rPr>
      </w:pPr>
    </w:p>
    <w:p w:rsidR="00C977D5" w:rsidRDefault="00C977D5" w:rsidP="00C977D5">
      <w:pPr>
        <w:pStyle w:val="Heading1"/>
        <w:numPr>
          <w:ilvl w:val="0"/>
          <w:numId w:val="0"/>
        </w:numPr>
        <w:jc w:val="both"/>
        <w:rPr>
          <w:rFonts w:asciiTheme="minorHAnsi" w:hAnsiTheme="minorHAnsi"/>
          <w:b w:val="0"/>
          <w:color w:val="002060"/>
          <w:sz w:val="22"/>
        </w:rPr>
      </w:pPr>
    </w:p>
    <w:p w:rsidR="00C977D5" w:rsidRDefault="00C977D5" w:rsidP="00C977D5">
      <w:pPr>
        <w:pStyle w:val="Heading1"/>
        <w:numPr>
          <w:ilvl w:val="0"/>
          <w:numId w:val="0"/>
        </w:numPr>
        <w:jc w:val="both"/>
        <w:rPr>
          <w:rFonts w:asciiTheme="minorHAnsi" w:hAnsiTheme="minorHAnsi"/>
          <w:b w:val="0"/>
          <w:color w:val="002060"/>
          <w:sz w:val="22"/>
        </w:rPr>
      </w:pPr>
    </w:p>
    <w:p w:rsidR="00C977D5" w:rsidRDefault="00C977D5" w:rsidP="00C977D5">
      <w:pPr>
        <w:pStyle w:val="Heading1"/>
        <w:numPr>
          <w:ilvl w:val="0"/>
          <w:numId w:val="0"/>
        </w:numPr>
        <w:jc w:val="both"/>
        <w:rPr>
          <w:rFonts w:asciiTheme="minorHAnsi" w:hAnsiTheme="minorHAnsi"/>
          <w:b w:val="0"/>
          <w:color w:val="002060"/>
          <w:sz w:val="22"/>
        </w:rPr>
      </w:pPr>
    </w:p>
    <w:p w:rsidR="00C977D5" w:rsidRPr="00C977D5" w:rsidRDefault="00C977D5" w:rsidP="00C977D5"/>
    <w:p w:rsidR="00E506B8" w:rsidRDefault="00C977D5" w:rsidP="00C977D5">
      <w:pPr>
        <w:pStyle w:val="Heading1"/>
        <w:numPr>
          <w:ilvl w:val="0"/>
          <w:numId w:val="0"/>
        </w:numPr>
        <w:jc w:val="both"/>
        <w:rPr>
          <w:rFonts w:asciiTheme="minorHAnsi" w:hAnsiTheme="minorHAnsi"/>
          <w:b w:val="0"/>
          <w:color w:val="002060"/>
          <w:sz w:val="22"/>
        </w:rPr>
      </w:pPr>
      <w:r>
        <w:rPr>
          <w:rFonts w:asciiTheme="minorHAnsi" w:hAnsiTheme="minorHAnsi"/>
          <w:b w:val="0"/>
          <w:color w:val="002060"/>
          <w:sz w:val="22"/>
        </w:rPr>
        <w:lastRenderedPageBreak/>
        <w:t>2.</w:t>
      </w:r>
      <w:r w:rsidR="00EA2A22">
        <w:rPr>
          <w:rFonts w:asciiTheme="minorHAnsi" w:hAnsiTheme="minorHAnsi"/>
          <w:b w:val="0"/>
          <w:color w:val="002060"/>
          <w:sz w:val="22"/>
        </w:rPr>
        <w:t>KEY CONTACTS</w:t>
      </w:r>
      <w:bookmarkEnd w:id="1"/>
      <w:r w:rsidR="00EA2A22">
        <w:rPr>
          <w:rFonts w:asciiTheme="minorHAnsi" w:hAnsiTheme="minorHAnsi"/>
          <w:b w:val="0"/>
          <w:color w:val="002060"/>
          <w:sz w:val="22"/>
        </w:rPr>
        <w:t xml:space="preserve">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tbl>
      <w:tblPr>
        <w:tblStyle w:val="TableGrid1"/>
        <w:tblW w:w="0" w:type="auto"/>
        <w:tblInd w:w="0" w:type="dxa"/>
        <w:tblLayout w:type="fixed"/>
        <w:tblCellMar>
          <w:top w:w="3" w:type="dxa"/>
          <w:left w:w="104" w:type="dxa"/>
          <w:right w:w="68" w:type="dxa"/>
        </w:tblCellMar>
        <w:tblLook w:val="04A0" w:firstRow="1" w:lastRow="0" w:firstColumn="1" w:lastColumn="0" w:noHBand="0" w:noVBand="1"/>
      </w:tblPr>
      <w:tblGrid>
        <w:gridCol w:w="1980"/>
        <w:gridCol w:w="1559"/>
        <w:gridCol w:w="1701"/>
        <w:gridCol w:w="4496"/>
      </w:tblGrid>
      <w:tr w:rsidR="00F10EDB" w:rsidTr="00C977D5">
        <w:trPr>
          <w:trHeight w:val="589"/>
        </w:trPr>
        <w:tc>
          <w:tcPr>
            <w:tcW w:w="1980" w:type="dxa"/>
            <w:tcBorders>
              <w:top w:val="single" w:sz="4" w:space="0" w:color="000000"/>
              <w:left w:val="single" w:sz="4" w:space="0" w:color="000000"/>
              <w:bottom w:val="single" w:sz="4" w:space="0" w:color="000000"/>
              <w:right w:val="single" w:sz="4" w:space="0" w:color="000000"/>
            </w:tcBorders>
            <w:shd w:val="clear" w:color="auto" w:fill="E7E6E6"/>
          </w:tcPr>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b/>
                <w:color w:val="002060"/>
                <w:sz w:val="22"/>
              </w:rPr>
              <w:t xml:space="preserve">Role </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Pr>
          <w:p w:rsidR="00E506B8" w:rsidRDefault="00EA2A22">
            <w:pPr>
              <w:spacing w:after="0" w:line="259" w:lineRule="auto"/>
              <w:ind w:left="4" w:firstLine="0"/>
              <w:jc w:val="both"/>
              <w:rPr>
                <w:rFonts w:asciiTheme="minorHAnsi" w:hAnsiTheme="minorHAnsi"/>
                <w:color w:val="002060"/>
                <w:sz w:val="22"/>
              </w:rPr>
            </w:pPr>
            <w:r>
              <w:rPr>
                <w:rFonts w:asciiTheme="minorHAnsi" w:hAnsiTheme="minorHAnsi"/>
                <w:b/>
                <w:color w:val="002060"/>
                <w:sz w:val="22"/>
              </w:rPr>
              <w:t xml:space="preserve">Name </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Pr>
          <w:p w:rsidR="00E506B8" w:rsidRDefault="00EA2A22">
            <w:pPr>
              <w:spacing w:after="0" w:line="259" w:lineRule="auto"/>
              <w:ind w:left="6" w:firstLine="0"/>
              <w:jc w:val="both"/>
              <w:rPr>
                <w:rFonts w:asciiTheme="minorHAnsi" w:hAnsiTheme="minorHAnsi"/>
                <w:color w:val="002060"/>
                <w:sz w:val="22"/>
              </w:rPr>
            </w:pPr>
            <w:r>
              <w:rPr>
                <w:rFonts w:asciiTheme="minorHAnsi" w:hAnsiTheme="minorHAnsi"/>
                <w:b/>
                <w:color w:val="002060"/>
                <w:sz w:val="22"/>
              </w:rPr>
              <w:t xml:space="preserve">Contact number  </w:t>
            </w:r>
          </w:p>
        </w:tc>
        <w:tc>
          <w:tcPr>
            <w:tcW w:w="4496" w:type="dxa"/>
            <w:tcBorders>
              <w:top w:val="single" w:sz="4" w:space="0" w:color="000000"/>
              <w:left w:val="single" w:sz="4" w:space="0" w:color="000000"/>
              <w:bottom w:val="single" w:sz="4" w:space="0" w:color="000000"/>
              <w:right w:val="single" w:sz="4" w:space="0" w:color="000000"/>
            </w:tcBorders>
            <w:shd w:val="clear" w:color="auto" w:fill="E7E6E6"/>
          </w:tcPr>
          <w:p w:rsidR="00E506B8" w:rsidRDefault="00EA2A22">
            <w:pPr>
              <w:spacing w:after="0" w:line="259" w:lineRule="auto"/>
              <w:ind w:left="4" w:firstLine="0"/>
              <w:jc w:val="both"/>
              <w:rPr>
                <w:rFonts w:asciiTheme="minorHAnsi" w:hAnsiTheme="minorHAnsi"/>
                <w:color w:val="002060"/>
                <w:sz w:val="22"/>
              </w:rPr>
            </w:pPr>
            <w:r>
              <w:rPr>
                <w:rFonts w:asciiTheme="minorHAnsi" w:hAnsiTheme="minorHAnsi"/>
                <w:b/>
                <w:color w:val="002060"/>
                <w:sz w:val="22"/>
              </w:rPr>
              <w:t xml:space="preserve">Email </w:t>
            </w:r>
          </w:p>
        </w:tc>
      </w:tr>
      <w:tr w:rsidR="00677D34" w:rsidTr="00C977D5">
        <w:trPr>
          <w:trHeight w:val="878"/>
        </w:trPr>
        <w:tc>
          <w:tcPr>
            <w:tcW w:w="1980" w:type="dxa"/>
            <w:tcBorders>
              <w:top w:val="single" w:sz="4" w:space="0" w:color="000000"/>
              <w:left w:val="single" w:sz="4" w:space="0" w:color="000000"/>
              <w:bottom w:val="single" w:sz="4" w:space="0" w:color="000000"/>
              <w:right w:val="single" w:sz="4" w:space="0" w:color="000000"/>
            </w:tcBorders>
            <w:shd w:val="clear" w:color="auto" w:fill="E7E6E6"/>
          </w:tcPr>
          <w:p w:rsidR="00E506B8" w:rsidRDefault="00EA2A22" w:rsidP="00D86C7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Headmistress </w:t>
            </w:r>
          </w:p>
        </w:tc>
        <w:tc>
          <w:tcPr>
            <w:tcW w:w="1559" w:type="dxa"/>
            <w:tcBorders>
              <w:top w:val="single" w:sz="4" w:space="0" w:color="000000"/>
              <w:left w:val="single" w:sz="4" w:space="0" w:color="000000"/>
              <w:bottom w:val="single" w:sz="4" w:space="0" w:color="000000"/>
              <w:right w:val="single" w:sz="4" w:space="0" w:color="000000"/>
            </w:tcBorders>
          </w:tcPr>
          <w:p w:rsidR="00E506B8" w:rsidRDefault="00EA2A22">
            <w:pPr>
              <w:spacing w:after="0" w:line="259" w:lineRule="auto"/>
              <w:ind w:left="4" w:firstLine="0"/>
              <w:jc w:val="both"/>
              <w:rPr>
                <w:rFonts w:asciiTheme="minorHAnsi" w:hAnsiTheme="minorHAnsi" w:cstheme="majorHAnsi"/>
                <w:color w:val="002060"/>
                <w:sz w:val="22"/>
              </w:rPr>
            </w:pPr>
            <w:r>
              <w:rPr>
                <w:rFonts w:asciiTheme="minorHAnsi" w:hAnsiTheme="minorHAnsi" w:cstheme="majorHAnsi"/>
                <w:color w:val="002060"/>
                <w:sz w:val="22"/>
              </w:rPr>
              <w:t>Harriet Connor</w:t>
            </w:r>
            <w:r w:rsidR="00C977D5">
              <w:rPr>
                <w:rFonts w:asciiTheme="minorHAnsi" w:hAnsiTheme="minorHAnsi" w:cstheme="majorHAnsi"/>
                <w:color w:val="002060"/>
                <w:sz w:val="22"/>
              </w:rPr>
              <w:t>-Earl</w:t>
            </w:r>
          </w:p>
        </w:tc>
        <w:tc>
          <w:tcPr>
            <w:tcW w:w="1701" w:type="dxa"/>
            <w:tcBorders>
              <w:top w:val="single" w:sz="4" w:space="0" w:color="000000"/>
              <w:left w:val="single" w:sz="4" w:space="0" w:color="000000"/>
              <w:bottom w:val="single" w:sz="4" w:space="0" w:color="000000"/>
              <w:right w:val="single" w:sz="4" w:space="0" w:color="000000"/>
            </w:tcBorders>
          </w:tcPr>
          <w:p w:rsidR="00E506B8" w:rsidRDefault="00EA2A22">
            <w:pPr>
              <w:spacing w:after="0" w:line="259" w:lineRule="auto"/>
              <w:ind w:left="6" w:firstLine="0"/>
              <w:jc w:val="both"/>
              <w:rPr>
                <w:rFonts w:asciiTheme="minorHAnsi" w:hAnsiTheme="minorHAnsi" w:cstheme="majorHAnsi"/>
                <w:color w:val="002060"/>
                <w:sz w:val="22"/>
              </w:rPr>
            </w:pPr>
            <w:r>
              <w:rPr>
                <w:rFonts w:asciiTheme="minorHAnsi" w:hAnsiTheme="minorHAnsi" w:cstheme="majorHAnsi"/>
                <w:color w:val="002060"/>
                <w:sz w:val="22"/>
              </w:rPr>
              <w:t>07341 732 556</w:t>
            </w:r>
          </w:p>
        </w:tc>
        <w:tc>
          <w:tcPr>
            <w:tcW w:w="4496" w:type="dxa"/>
            <w:tcBorders>
              <w:top w:val="single" w:sz="4" w:space="0" w:color="000000"/>
              <w:left w:val="single" w:sz="4" w:space="0" w:color="000000"/>
              <w:bottom w:val="single" w:sz="4" w:space="0" w:color="000000"/>
              <w:right w:val="single" w:sz="4" w:space="0" w:color="000000"/>
            </w:tcBorders>
          </w:tcPr>
          <w:p w:rsidR="00E506B8" w:rsidRDefault="00EA2A22">
            <w:pPr>
              <w:spacing w:after="0" w:line="259" w:lineRule="auto"/>
              <w:ind w:left="4" w:firstLine="0"/>
              <w:jc w:val="both"/>
              <w:rPr>
                <w:rFonts w:asciiTheme="minorHAnsi" w:hAnsiTheme="minorHAnsi" w:cstheme="majorHAnsi"/>
                <w:color w:val="002060"/>
                <w:sz w:val="22"/>
              </w:rPr>
            </w:pPr>
            <w:r>
              <w:rPr>
                <w:rFonts w:asciiTheme="minorHAnsi" w:hAnsiTheme="minorHAnsi" w:cstheme="majorHAnsi"/>
                <w:color w:val="002060"/>
                <w:sz w:val="22"/>
              </w:rPr>
              <w:t xml:space="preserve"> </w:t>
            </w:r>
            <w:hyperlink r:id="rId8" w:history="1">
              <w:r>
                <w:rPr>
                  <w:rStyle w:val="Hyperlink"/>
                  <w:rFonts w:asciiTheme="minorHAnsi" w:hAnsiTheme="minorHAnsi" w:cstheme="majorHAnsi"/>
                  <w:color w:val="002060"/>
                  <w:sz w:val="22"/>
                </w:rPr>
                <w:t>Harriet.Connor-Earl@stmh.co.uk</w:t>
              </w:r>
            </w:hyperlink>
          </w:p>
        </w:tc>
      </w:tr>
      <w:tr w:rsidR="00677D34" w:rsidTr="00C977D5">
        <w:trPr>
          <w:trHeight w:val="878"/>
        </w:trPr>
        <w:tc>
          <w:tcPr>
            <w:tcW w:w="1980" w:type="dxa"/>
            <w:tcBorders>
              <w:top w:val="single" w:sz="4" w:space="0" w:color="000000"/>
              <w:left w:val="single" w:sz="4" w:space="0" w:color="000000"/>
              <w:bottom w:val="single" w:sz="4" w:space="0" w:color="000000"/>
              <w:right w:val="single" w:sz="4" w:space="0" w:color="000000"/>
            </w:tcBorders>
            <w:shd w:val="clear" w:color="auto" w:fill="E7E6E6"/>
          </w:tcPr>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Designated Safeguarding Lead </w:t>
            </w:r>
          </w:p>
        </w:tc>
        <w:tc>
          <w:tcPr>
            <w:tcW w:w="1559" w:type="dxa"/>
            <w:tcBorders>
              <w:top w:val="single" w:sz="4" w:space="0" w:color="000000"/>
              <w:left w:val="single" w:sz="4" w:space="0" w:color="000000"/>
              <w:bottom w:val="single" w:sz="4" w:space="0" w:color="000000"/>
              <w:right w:val="single" w:sz="4" w:space="0" w:color="000000"/>
            </w:tcBorders>
          </w:tcPr>
          <w:p w:rsidR="00E506B8" w:rsidRDefault="00EA2A22">
            <w:pPr>
              <w:spacing w:after="0" w:line="259" w:lineRule="auto"/>
              <w:ind w:left="4" w:firstLine="0"/>
              <w:jc w:val="both"/>
              <w:rPr>
                <w:rFonts w:asciiTheme="minorHAnsi" w:hAnsiTheme="minorHAnsi" w:cstheme="majorHAnsi"/>
                <w:color w:val="002060"/>
                <w:sz w:val="22"/>
              </w:rPr>
            </w:pPr>
            <w:r>
              <w:rPr>
                <w:rFonts w:asciiTheme="minorHAnsi" w:hAnsiTheme="minorHAnsi" w:cstheme="majorHAnsi"/>
                <w:color w:val="002060"/>
                <w:sz w:val="22"/>
              </w:rPr>
              <w:t>Philippa d’Aquino</w:t>
            </w:r>
          </w:p>
        </w:tc>
        <w:tc>
          <w:tcPr>
            <w:tcW w:w="1701" w:type="dxa"/>
            <w:tcBorders>
              <w:top w:val="single" w:sz="4" w:space="0" w:color="000000"/>
              <w:left w:val="single" w:sz="4" w:space="0" w:color="000000"/>
              <w:bottom w:val="single" w:sz="4" w:space="0" w:color="000000"/>
              <w:right w:val="single" w:sz="4" w:space="0" w:color="000000"/>
            </w:tcBorders>
          </w:tcPr>
          <w:p w:rsidR="00E506B8" w:rsidRDefault="00EA2A22">
            <w:pPr>
              <w:spacing w:after="0" w:line="259" w:lineRule="auto"/>
              <w:ind w:left="6" w:firstLine="0"/>
              <w:jc w:val="both"/>
              <w:rPr>
                <w:rFonts w:asciiTheme="minorHAnsi" w:hAnsiTheme="minorHAnsi" w:cstheme="majorHAnsi"/>
                <w:color w:val="002060"/>
                <w:sz w:val="22"/>
              </w:rPr>
            </w:pPr>
            <w:r>
              <w:rPr>
                <w:rFonts w:asciiTheme="minorHAnsi" w:hAnsiTheme="minorHAnsi" w:cstheme="majorHAnsi"/>
                <w:color w:val="002060"/>
                <w:sz w:val="22"/>
              </w:rPr>
              <w:t>07584 474 436</w:t>
            </w:r>
          </w:p>
        </w:tc>
        <w:tc>
          <w:tcPr>
            <w:tcW w:w="4496" w:type="dxa"/>
            <w:tcBorders>
              <w:top w:val="single" w:sz="4" w:space="0" w:color="000000"/>
              <w:left w:val="single" w:sz="4" w:space="0" w:color="000000"/>
              <w:bottom w:val="single" w:sz="4" w:space="0" w:color="000000"/>
              <w:right w:val="single" w:sz="4" w:space="0" w:color="000000"/>
            </w:tcBorders>
          </w:tcPr>
          <w:p w:rsidR="00E506B8" w:rsidRDefault="00A80A7A" w:rsidP="00DE51FE">
            <w:pPr>
              <w:spacing w:after="0" w:line="259" w:lineRule="auto"/>
              <w:ind w:left="4" w:firstLine="0"/>
              <w:jc w:val="both"/>
              <w:rPr>
                <w:rFonts w:asciiTheme="minorHAnsi" w:hAnsiTheme="minorHAnsi" w:cstheme="majorHAnsi"/>
                <w:color w:val="002060"/>
                <w:sz w:val="22"/>
              </w:rPr>
            </w:pPr>
            <w:hyperlink r:id="rId9" w:history="1">
              <w:r w:rsidR="00DE51FE" w:rsidRPr="00DE51FE">
                <w:rPr>
                  <w:rStyle w:val="Hyperlink"/>
                  <w:rFonts w:asciiTheme="minorHAnsi" w:hAnsiTheme="minorHAnsi" w:cstheme="majorHAnsi"/>
                  <w:sz w:val="22"/>
                </w:rPr>
                <w:t>Philippa.d’Aquino@stmh.co.uk</w:t>
              </w:r>
            </w:hyperlink>
            <w:r w:rsidR="00DE51FE">
              <w:rPr>
                <w:rFonts w:asciiTheme="minorHAnsi" w:hAnsiTheme="minorHAnsi" w:cstheme="majorHAnsi"/>
                <w:color w:val="002060"/>
                <w:sz w:val="22"/>
              </w:rPr>
              <w:t xml:space="preserve">   </w:t>
            </w:r>
          </w:p>
        </w:tc>
      </w:tr>
      <w:tr w:rsidR="00677D34" w:rsidTr="00C977D5">
        <w:trPr>
          <w:trHeight w:val="1169"/>
        </w:trPr>
        <w:tc>
          <w:tcPr>
            <w:tcW w:w="1980" w:type="dxa"/>
            <w:tcBorders>
              <w:top w:val="single" w:sz="4" w:space="0" w:color="000000"/>
              <w:left w:val="single" w:sz="4" w:space="0" w:color="000000"/>
              <w:bottom w:val="single" w:sz="4" w:space="0" w:color="000000"/>
              <w:right w:val="single" w:sz="4" w:space="0" w:color="000000"/>
            </w:tcBorders>
            <w:shd w:val="clear" w:color="auto" w:fill="E7E6E6"/>
          </w:tcPr>
          <w:p w:rsidR="00E506B8" w:rsidRDefault="00EA2A22" w:rsidP="00C977D5">
            <w:pPr>
              <w:spacing w:after="0" w:line="259" w:lineRule="auto"/>
              <w:ind w:left="0" w:firstLine="0"/>
              <w:rPr>
                <w:rFonts w:asciiTheme="minorHAnsi" w:hAnsiTheme="minorHAnsi"/>
                <w:color w:val="002060"/>
                <w:sz w:val="22"/>
              </w:rPr>
            </w:pPr>
            <w:r>
              <w:rPr>
                <w:rFonts w:asciiTheme="minorHAnsi" w:hAnsiTheme="minorHAnsi"/>
                <w:color w:val="002060"/>
                <w:sz w:val="22"/>
              </w:rPr>
              <w:t>Deputy Designated Safeguarding</w:t>
            </w:r>
          </w:p>
          <w:p w:rsidR="00E506B8" w:rsidRDefault="00EA2A22" w:rsidP="00C977D5">
            <w:pPr>
              <w:spacing w:after="0" w:line="259" w:lineRule="auto"/>
              <w:ind w:left="0" w:firstLine="0"/>
              <w:rPr>
                <w:rFonts w:asciiTheme="minorHAnsi" w:hAnsiTheme="minorHAnsi"/>
                <w:color w:val="002060"/>
                <w:sz w:val="22"/>
              </w:rPr>
            </w:pPr>
            <w:r>
              <w:rPr>
                <w:rFonts w:asciiTheme="minorHAnsi" w:hAnsiTheme="minorHAnsi"/>
                <w:color w:val="002060"/>
                <w:sz w:val="22"/>
              </w:rPr>
              <w:t xml:space="preserve">Lead </w:t>
            </w:r>
            <w:r w:rsidR="004F5695">
              <w:rPr>
                <w:rFonts w:asciiTheme="minorHAnsi" w:hAnsiTheme="minorHAnsi"/>
                <w:color w:val="002060"/>
                <w:sz w:val="22"/>
              </w:rPr>
              <w:t>and on</w:t>
            </w:r>
            <w:r w:rsidR="00127F1A">
              <w:rPr>
                <w:rFonts w:asciiTheme="minorHAnsi" w:hAnsiTheme="minorHAnsi"/>
                <w:color w:val="002060"/>
                <w:sz w:val="22"/>
              </w:rPr>
              <w:t>-</w:t>
            </w:r>
            <w:r w:rsidR="004F5695">
              <w:rPr>
                <w:rFonts w:asciiTheme="minorHAnsi" w:hAnsiTheme="minorHAnsi"/>
                <w:color w:val="002060"/>
                <w:sz w:val="22"/>
              </w:rPr>
              <w:t>site Designated Safeguarding Lead</w:t>
            </w:r>
          </w:p>
        </w:tc>
        <w:tc>
          <w:tcPr>
            <w:tcW w:w="1559" w:type="dxa"/>
            <w:tcBorders>
              <w:top w:val="single" w:sz="4" w:space="0" w:color="000000"/>
              <w:left w:val="single" w:sz="4" w:space="0" w:color="000000"/>
              <w:bottom w:val="single" w:sz="4" w:space="0" w:color="000000"/>
              <w:right w:val="single" w:sz="4" w:space="0" w:color="000000"/>
            </w:tcBorders>
          </w:tcPr>
          <w:p w:rsidR="00E506B8" w:rsidRDefault="00EA2A22">
            <w:pPr>
              <w:spacing w:after="0" w:line="259" w:lineRule="auto"/>
              <w:ind w:left="4" w:firstLine="0"/>
              <w:jc w:val="both"/>
              <w:rPr>
                <w:rFonts w:asciiTheme="minorHAnsi" w:hAnsiTheme="minorHAnsi" w:cstheme="majorHAnsi"/>
                <w:color w:val="002060"/>
                <w:sz w:val="22"/>
              </w:rPr>
            </w:pPr>
            <w:r>
              <w:rPr>
                <w:rFonts w:asciiTheme="minorHAnsi" w:hAnsiTheme="minorHAnsi" w:cstheme="majorHAnsi"/>
                <w:color w:val="002060"/>
                <w:sz w:val="22"/>
              </w:rPr>
              <w:t>Martin</w:t>
            </w:r>
          </w:p>
          <w:p w:rsidR="00E506B8" w:rsidRDefault="00EA2A22">
            <w:pPr>
              <w:spacing w:after="0" w:line="259" w:lineRule="auto"/>
              <w:ind w:left="4" w:firstLine="0"/>
              <w:jc w:val="both"/>
              <w:rPr>
                <w:rFonts w:asciiTheme="minorHAnsi" w:hAnsiTheme="minorHAnsi" w:cstheme="majorHAnsi"/>
                <w:color w:val="002060"/>
                <w:sz w:val="22"/>
              </w:rPr>
            </w:pPr>
            <w:r>
              <w:rPr>
                <w:rFonts w:asciiTheme="minorHAnsi" w:hAnsiTheme="minorHAnsi" w:cstheme="majorHAnsi"/>
                <w:color w:val="002060"/>
                <w:sz w:val="22"/>
              </w:rPr>
              <w:t xml:space="preserve">Otter </w:t>
            </w:r>
          </w:p>
        </w:tc>
        <w:tc>
          <w:tcPr>
            <w:tcW w:w="1701" w:type="dxa"/>
            <w:tcBorders>
              <w:top w:val="single" w:sz="4" w:space="0" w:color="000000"/>
              <w:left w:val="single" w:sz="4" w:space="0" w:color="000000"/>
              <w:bottom w:val="single" w:sz="4" w:space="0" w:color="000000"/>
              <w:right w:val="single" w:sz="4" w:space="0" w:color="000000"/>
            </w:tcBorders>
          </w:tcPr>
          <w:p w:rsidR="00E506B8" w:rsidRDefault="00EA2A22">
            <w:pPr>
              <w:spacing w:after="0" w:line="259" w:lineRule="auto"/>
              <w:jc w:val="both"/>
              <w:rPr>
                <w:rFonts w:asciiTheme="minorHAnsi" w:hAnsiTheme="minorHAnsi" w:cstheme="majorHAnsi"/>
                <w:color w:val="002060"/>
                <w:sz w:val="22"/>
              </w:rPr>
            </w:pPr>
            <w:r>
              <w:rPr>
                <w:rFonts w:asciiTheme="minorHAnsi" w:hAnsiTheme="minorHAnsi" w:cstheme="majorHAnsi"/>
                <w:color w:val="002060"/>
                <w:sz w:val="22"/>
              </w:rPr>
              <w:t>07769 472 548</w:t>
            </w:r>
          </w:p>
        </w:tc>
        <w:tc>
          <w:tcPr>
            <w:tcW w:w="4496" w:type="dxa"/>
            <w:tcBorders>
              <w:top w:val="single" w:sz="4" w:space="0" w:color="000000"/>
              <w:left w:val="single" w:sz="4" w:space="0" w:color="000000"/>
              <w:bottom w:val="single" w:sz="4" w:space="0" w:color="000000"/>
              <w:right w:val="single" w:sz="4" w:space="0" w:color="000000"/>
            </w:tcBorders>
          </w:tcPr>
          <w:p w:rsidR="00E506B8" w:rsidRDefault="00A80A7A">
            <w:pPr>
              <w:spacing w:after="0" w:line="259" w:lineRule="auto"/>
              <w:ind w:left="4" w:firstLine="0"/>
              <w:jc w:val="both"/>
              <w:rPr>
                <w:rFonts w:asciiTheme="minorHAnsi" w:hAnsiTheme="minorHAnsi" w:cstheme="majorHAnsi"/>
                <w:color w:val="002060"/>
                <w:sz w:val="22"/>
              </w:rPr>
            </w:pPr>
            <w:hyperlink r:id="rId10" w:history="1">
              <w:r w:rsidR="00EA2A22">
                <w:rPr>
                  <w:rStyle w:val="Hyperlink"/>
                  <w:rFonts w:asciiTheme="minorHAnsi" w:hAnsiTheme="minorHAnsi" w:cstheme="majorHAnsi"/>
                  <w:color w:val="002060"/>
                  <w:sz w:val="22"/>
                </w:rPr>
                <w:t>Martin.Otter@stmh.co.uk</w:t>
              </w:r>
            </w:hyperlink>
          </w:p>
        </w:tc>
      </w:tr>
      <w:tr w:rsidR="00677D34" w:rsidTr="00C977D5">
        <w:trPr>
          <w:trHeight w:val="300"/>
        </w:trPr>
        <w:tc>
          <w:tcPr>
            <w:tcW w:w="1980" w:type="dxa"/>
            <w:tcBorders>
              <w:top w:val="single" w:sz="4" w:space="0" w:color="000000"/>
              <w:left w:val="single" w:sz="4" w:space="0" w:color="000000"/>
              <w:bottom w:val="single" w:sz="4" w:space="0" w:color="000000"/>
              <w:right w:val="single" w:sz="4" w:space="0" w:color="000000"/>
            </w:tcBorders>
            <w:shd w:val="clear" w:color="auto" w:fill="E7E6E6"/>
          </w:tcPr>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EYFS Safeguarding Lead</w:t>
            </w:r>
          </w:p>
        </w:tc>
        <w:tc>
          <w:tcPr>
            <w:tcW w:w="1559" w:type="dxa"/>
            <w:tcBorders>
              <w:top w:val="single" w:sz="4" w:space="0" w:color="000000"/>
              <w:left w:val="single" w:sz="4" w:space="0" w:color="000000"/>
              <w:bottom w:val="single" w:sz="4" w:space="0" w:color="000000"/>
              <w:right w:val="single" w:sz="4" w:space="0" w:color="000000"/>
            </w:tcBorders>
          </w:tcPr>
          <w:p w:rsidR="00E506B8" w:rsidRDefault="00EA2A22">
            <w:pPr>
              <w:spacing w:after="0" w:line="259" w:lineRule="auto"/>
              <w:ind w:left="4" w:firstLine="0"/>
              <w:jc w:val="both"/>
              <w:rPr>
                <w:rFonts w:asciiTheme="minorHAnsi" w:hAnsiTheme="minorHAnsi" w:cstheme="majorHAnsi"/>
                <w:color w:val="002060"/>
                <w:sz w:val="22"/>
              </w:rPr>
            </w:pPr>
            <w:r>
              <w:rPr>
                <w:rFonts w:asciiTheme="minorHAnsi" w:hAnsiTheme="minorHAnsi" w:cstheme="majorHAnsi"/>
                <w:color w:val="002060"/>
                <w:sz w:val="22"/>
              </w:rPr>
              <w:t>Amanda Jennings</w:t>
            </w:r>
          </w:p>
        </w:tc>
        <w:tc>
          <w:tcPr>
            <w:tcW w:w="1701" w:type="dxa"/>
            <w:tcBorders>
              <w:top w:val="single" w:sz="4" w:space="0" w:color="000000"/>
              <w:left w:val="single" w:sz="4" w:space="0" w:color="000000"/>
              <w:bottom w:val="single" w:sz="4" w:space="0" w:color="000000"/>
              <w:right w:val="single" w:sz="4" w:space="0" w:color="000000"/>
            </w:tcBorders>
          </w:tcPr>
          <w:p w:rsidR="00E506B8" w:rsidRDefault="00EA2A22">
            <w:pPr>
              <w:spacing w:after="0" w:line="259" w:lineRule="auto"/>
              <w:ind w:left="6" w:firstLine="0"/>
              <w:jc w:val="both"/>
              <w:rPr>
                <w:rFonts w:asciiTheme="minorHAnsi" w:hAnsiTheme="minorHAnsi" w:cstheme="majorHAnsi"/>
                <w:color w:val="002060"/>
                <w:sz w:val="22"/>
              </w:rPr>
            </w:pPr>
            <w:r>
              <w:rPr>
                <w:rFonts w:asciiTheme="minorHAnsi" w:eastAsia="Times New Roman" w:hAnsiTheme="minorHAnsi" w:cstheme="majorHAnsi"/>
                <w:color w:val="002060"/>
                <w:sz w:val="22"/>
              </w:rPr>
              <w:t>0207 435 1868</w:t>
            </w:r>
          </w:p>
        </w:tc>
        <w:tc>
          <w:tcPr>
            <w:tcW w:w="4496" w:type="dxa"/>
            <w:tcBorders>
              <w:top w:val="single" w:sz="4" w:space="0" w:color="000000"/>
              <w:left w:val="single" w:sz="4" w:space="0" w:color="000000"/>
              <w:bottom w:val="single" w:sz="4" w:space="0" w:color="000000"/>
              <w:right w:val="single" w:sz="4" w:space="0" w:color="000000"/>
            </w:tcBorders>
          </w:tcPr>
          <w:p w:rsidR="00E506B8" w:rsidRDefault="00A80A7A">
            <w:pPr>
              <w:spacing w:after="150" w:line="225" w:lineRule="atLeast"/>
              <w:jc w:val="both"/>
              <w:rPr>
                <w:rFonts w:asciiTheme="minorHAnsi" w:eastAsia="Times New Roman" w:hAnsiTheme="minorHAnsi" w:cstheme="majorHAnsi"/>
                <w:color w:val="002060"/>
                <w:sz w:val="22"/>
              </w:rPr>
            </w:pPr>
            <w:hyperlink r:id="rId11" w:history="1">
              <w:r w:rsidR="00EA2A22">
                <w:rPr>
                  <w:rStyle w:val="Hyperlink"/>
                  <w:rFonts w:asciiTheme="minorHAnsi" w:eastAsia="Times New Roman" w:hAnsiTheme="minorHAnsi" w:cstheme="majorHAnsi"/>
                  <w:color w:val="002060"/>
                  <w:sz w:val="22"/>
                </w:rPr>
                <w:t>Amanda.Jennings@stmh.co.uk</w:t>
              </w:r>
            </w:hyperlink>
          </w:p>
          <w:p w:rsidR="00E506B8" w:rsidRDefault="00E506B8">
            <w:pPr>
              <w:spacing w:after="0" w:line="259" w:lineRule="auto"/>
              <w:ind w:left="4" w:firstLine="0"/>
              <w:jc w:val="both"/>
              <w:rPr>
                <w:rFonts w:asciiTheme="minorHAnsi" w:hAnsiTheme="minorHAnsi" w:cstheme="majorHAnsi"/>
                <w:color w:val="002060"/>
                <w:sz w:val="22"/>
              </w:rPr>
            </w:pPr>
          </w:p>
        </w:tc>
      </w:tr>
      <w:tr w:rsidR="00677D34" w:rsidTr="00C977D5">
        <w:trPr>
          <w:trHeight w:val="590"/>
        </w:trPr>
        <w:tc>
          <w:tcPr>
            <w:tcW w:w="1980" w:type="dxa"/>
            <w:tcBorders>
              <w:top w:val="single" w:sz="4" w:space="0" w:color="000000"/>
              <w:left w:val="single" w:sz="4" w:space="0" w:color="000000"/>
              <w:bottom w:val="single" w:sz="4" w:space="0" w:color="000000"/>
              <w:right w:val="single" w:sz="4" w:space="0" w:color="000000"/>
            </w:tcBorders>
            <w:shd w:val="clear" w:color="auto" w:fill="E7E6E6"/>
          </w:tcPr>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Chair of Governors  </w:t>
            </w:r>
          </w:p>
        </w:tc>
        <w:tc>
          <w:tcPr>
            <w:tcW w:w="1559" w:type="dxa"/>
            <w:tcBorders>
              <w:top w:val="single" w:sz="4" w:space="0" w:color="000000"/>
              <w:left w:val="single" w:sz="4" w:space="0" w:color="000000"/>
              <w:bottom w:val="single" w:sz="4" w:space="0" w:color="000000"/>
              <w:right w:val="single" w:sz="4" w:space="0" w:color="000000"/>
            </w:tcBorders>
          </w:tcPr>
          <w:p w:rsidR="00E506B8" w:rsidRDefault="00EA2A22">
            <w:pPr>
              <w:spacing w:after="0" w:line="259" w:lineRule="auto"/>
              <w:ind w:left="4" w:firstLine="0"/>
              <w:jc w:val="both"/>
              <w:rPr>
                <w:rFonts w:asciiTheme="minorHAnsi" w:hAnsiTheme="minorHAnsi" w:cstheme="majorHAnsi"/>
                <w:color w:val="002060"/>
                <w:sz w:val="22"/>
              </w:rPr>
            </w:pPr>
            <w:r>
              <w:rPr>
                <w:rFonts w:asciiTheme="minorHAnsi" w:hAnsiTheme="minorHAnsi" w:cstheme="majorHAnsi"/>
                <w:color w:val="002060"/>
                <w:sz w:val="22"/>
              </w:rPr>
              <w:t xml:space="preserve">Sean </w:t>
            </w:r>
            <w:r w:rsidR="00B92543">
              <w:rPr>
                <w:rFonts w:asciiTheme="minorHAnsi" w:hAnsiTheme="minorHAnsi" w:cstheme="majorHAnsi"/>
                <w:color w:val="002060"/>
                <w:sz w:val="22"/>
              </w:rPr>
              <w:t>Murphy</w:t>
            </w:r>
          </w:p>
        </w:tc>
        <w:tc>
          <w:tcPr>
            <w:tcW w:w="1701" w:type="dxa"/>
            <w:tcBorders>
              <w:top w:val="single" w:sz="4" w:space="0" w:color="000000"/>
              <w:left w:val="single" w:sz="4" w:space="0" w:color="000000"/>
              <w:bottom w:val="single" w:sz="4" w:space="0" w:color="000000"/>
              <w:right w:val="single" w:sz="4" w:space="0" w:color="000000"/>
            </w:tcBorders>
          </w:tcPr>
          <w:p w:rsidR="00E506B8" w:rsidRDefault="00EA2A22">
            <w:pPr>
              <w:spacing w:after="0" w:line="259" w:lineRule="auto"/>
              <w:ind w:left="6" w:firstLine="0"/>
              <w:jc w:val="both"/>
              <w:rPr>
                <w:rFonts w:asciiTheme="minorHAnsi" w:hAnsiTheme="minorHAnsi" w:cstheme="majorHAnsi"/>
                <w:color w:val="002060"/>
                <w:sz w:val="22"/>
              </w:rPr>
            </w:pPr>
            <w:r>
              <w:rPr>
                <w:rFonts w:asciiTheme="minorHAnsi" w:hAnsiTheme="minorHAnsi" w:cstheme="majorHAnsi"/>
                <w:color w:val="002060"/>
                <w:sz w:val="22"/>
              </w:rPr>
              <w:t xml:space="preserve"> </w:t>
            </w:r>
            <w:r>
              <w:rPr>
                <w:rFonts w:asciiTheme="minorHAnsi" w:eastAsia="Times New Roman" w:hAnsiTheme="minorHAnsi" w:cstheme="majorHAnsi"/>
                <w:color w:val="002060"/>
                <w:sz w:val="22"/>
              </w:rPr>
              <w:t>0207 435 1868</w:t>
            </w:r>
          </w:p>
        </w:tc>
        <w:tc>
          <w:tcPr>
            <w:tcW w:w="4496" w:type="dxa"/>
            <w:tcBorders>
              <w:top w:val="single" w:sz="4" w:space="0" w:color="000000"/>
              <w:left w:val="single" w:sz="4" w:space="0" w:color="000000"/>
              <w:bottom w:val="single" w:sz="4" w:space="0" w:color="000000"/>
              <w:right w:val="single" w:sz="4" w:space="0" w:color="000000"/>
            </w:tcBorders>
          </w:tcPr>
          <w:p w:rsidR="00E506B8" w:rsidRDefault="00A80A7A">
            <w:pPr>
              <w:spacing w:after="0" w:line="259" w:lineRule="auto"/>
              <w:ind w:left="4" w:firstLine="0"/>
              <w:jc w:val="both"/>
              <w:rPr>
                <w:rFonts w:asciiTheme="minorHAnsi" w:hAnsiTheme="minorHAnsi" w:cstheme="majorHAnsi"/>
                <w:color w:val="002060"/>
                <w:sz w:val="22"/>
              </w:rPr>
            </w:pPr>
            <w:hyperlink r:id="rId12" w:history="1">
              <w:r w:rsidR="00EA2A22" w:rsidRPr="00867E7D">
                <w:rPr>
                  <w:rStyle w:val="Hyperlink"/>
                  <w:rFonts w:asciiTheme="minorHAnsi" w:hAnsiTheme="minorHAnsi" w:cstheme="majorHAnsi"/>
                  <w:sz w:val="22"/>
                </w:rPr>
                <w:t>Sean.Murphy@stmaryshampstead.org.uk  </w:t>
              </w:r>
            </w:hyperlink>
          </w:p>
        </w:tc>
      </w:tr>
      <w:tr w:rsidR="004F15FA" w:rsidTr="00C977D5">
        <w:trPr>
          <w:trHeight w:val="590"/>
        </w:trPr>
        <w:tc>
          <w:tcPr>
            <w:tcW w:w="1980" w:type="dxa"/>
            <w:tcBorders>
              <w:top w:val="single" w:sz="4" w:space="0" w:color="000000"/>
              <w:left w:val="single" w:sz="4" w:space="0" w:color="000000"/>
              <w:bottom w:val="single" w:sz="4" w:space="0" w:color="000000"/>
              <w:right w:val="single" w:sz="4" w:space="0" w:color="000000"/>
            </w:tcBorders>
            <w:shd w:val="clear" w:color="auto" w:fill="E7E6E6"/>
          </w:tcPr>
          <w:p w:rsidR="004F15FA" w:rsidRDefault="00677D34">
            <w:pPr>
              <w:spacing w:after="0" w:line="259" w:lineRule="auto"/>
              <w:ind w:left="0" w:firstLine="0"/>
              <w:jc w:val="both"/>
              <w:rPr>
                <w:rFonts w:asciiTheme="minorHAnsi" w:hAnsiTheme="minorHAnsi"/>
                <w:color w:val="002060"/>
                <w:sz w:val="22"/>
              </w:rPr>
            </w:pPr>
            <w:r>
              <w:rPr>
                <w:rFonts w:asciiTheme="minorHAnsi" w:hAnsiTheme="minorHAnsi"/>
                <w:color w:val="002060"/>
                <w:sz w:val="22"/>
              </w:rPr>
              <w:t>Vice Chair of Governors</w:t>
            </w:r>
          </w:p>
        </w:tc>
        <w:tc>
          <w:tcPr>
            <w:tcW w:w="1559" w:type="dxa"/>
            <w:tcBorders>
              <w:top w:val="single" w:sz="4" w:space="0" w:color="000000"/>
              <w:left w:val="single" w:sz="4" w:space="0" w:color="000000"/>
              <w:bottom w:val="single" w:sz="4" w:space="0" w:color="000000"/>
              <w:right w:val="single" w:sz="4" w:space="0" w:color="000000"/>
            </w:tcBorders>
          </w:tcPr>
          <w:p w:rsidR="004F15FA" w:rsidRDefault="00677D34">
            <w:pPr>
              <w:spacing w:after="0" w:line="259" w:lineRule="auto"/>
              <w:ind w:left="4" w:firstLine="0"/>
              <w:jc w:val="both"/>
              <w:rPr>
                <w:rFonts w:asciiTheme="minorHAnsi" w:hAnsiTheme="minorHAnsi" w:cstheme="majorHAnsi"/>
                <w:color w:val="002060"/>
                <w:sz w:val="22"/>
              </w:rPr>
            </w:pPr>
            <w:r>
              <w:rPr>
                <w:rFonts w:asciiTheme="minorHAnsi" w:hAnsiTheme="minorHAnsi" w:cstheme="majorHAnsi"/>
                <w:color w:val="002060"/>
                <w:sz w:val="22"/>
              </w:rPr>
              <w:t>Susan McCarron</w:t>
            </w:r>
          </w:p>
        </w:tc>
        <w:tc>
          <w:tcPr>
            <w:tcW w:w="1701" w:type="dxa"/>
            <w:tcBorders>
              <w:top w:val="single" w:sz="4" w:space="0" w:color="000000"/>
              <w:left w:val="single" w:sz="4" w:space="0" w:color="000000"/>
              <w:bottom w:val="single" w:sz="4" w:space="0" w:color="000000"/>
              <w:right w:val="single" w:sz="4" w:space="0" w:color="000000"/>
            </w:tcBorders>
          </w:tcPr>
          <w:p w:rsidR="004F15FA" w:rsidRDefault="00677D34">
            <w:pPr>
              <w:spacing w:after="0" w:line="259" w:lineRule="auto"/>
              <w:ind w:left="6" w:firstLine="0"/>
              <w:jc w:val="both"/>
              <w:rPr>
                <w:rFonts w:asciiTheme="minorHAnsi" w:hAnsiTheme="minorHAnsi" w:cstheme="majorHAnsi"/>
                <w:color w:val="002060"/>
                <w:sz w:val="22"/>
              </w:rPr>
            </w:pPr>
            <w:r>
              <w:rPr>
                <w:rFonts w:asciiTheme="minorHAnsi" w:eastAsia="Times New Roman" w:hAnsiTheme="minorHAnsi" w:cstheme="majorHAnsi"/>
                <w:color w:val="002060"/>
                <w:sz w:val="22"/>
              </w:rPr>
              <w:t>0207 435 1868</w:t>
            </w:r>
          </w:p>
        </w:tc>
        <w:tc>
          <w:tcPr>
            <w:tcW w:w="4496" w:type="dxa"/>
            <w:tcBorders>
              <w:top w:val="single" w:sz="4" w:space="0" w:color="000000"/>
              <w:left w:val="single" w:sz="4" w:space="0" w:color="000000"/>
              <w:bottom w:val="single" w:sz="4" w:space="0" w:color="000000"/>
              <w:right w:val="single" w:sz="4" w:space="0" w:color="000000"/>
            </w:tcBorders>
          </w:tcPr>
          <w:p w:rsidR="004F15FA" w:rsidRDefault="00677D34">
            <w:pPr>
              <w:spacing w:after="0" w:line="259" w:lineRule="auto"/>
              <w:ind w:left="4" w:firstLine="0"/>
              <w:jc w:val="both"/>
              <w:rPr>
                <w:rFonts w:asciiTheme="minorHAnsi" w:hAnsiTheme="minorHAnsi" w:cstheme="majorHAnsi"/>
                <w:color w:val="002060"/>
                <w:sz w:val="22"/>
              </w:rPr>
            </w:pPr>
            <w:r w:rsidRPr="00677D34">
              <w:rPr>
                <w:rFonts w:asciiTheme="minorHAnsi" w:hAnsiTheme="minorHAnsi" w:cstheme="majorHAnsi"/>
                <w:color w:val="002060"/>
                <w:sz w:val="22"/>
              </w:rPr>
              <w:t>susan.mccarron@stmaryshampstead.org.uk</w:t>
            </w:r>
          </w:p>
        </w:tc>
      </w:tr>
      <w:tr w:rsidR="00677D34" w:rsidTr="00C977D5">
        <w:trPr>
          <w:trHeight w:val="589"/>
        </w:trPr>
        <w:tc>
          <w:tcPr>
            <w:tcW w:w="1980" w:type="dxa"/>
            <w:tcBorders>
              <w:top w:val="single" w:sz="4" w:space="0" w:color="000000"/>
              <w:left w:val="single" w:sz="4" w:space="0" w:color="000000"/>
              <w:bottom w:val="single" w:sz="4" w:space="0" w:color="000000"/>
              <w:right w:val="single" w:sz="4" w:space="0" w:color="000000"/>
            </w:tcBorders>
            <w:shd w:val="clear" w:color="auto" w:fill="E7E6E6"/>
          </w:tcPr>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Safeguarding Trustee </w:t>
            </w:r>
          </w:p>
        </w:tc>
        <w:tc>
          <w:tcPr>
            <w:tcW w:w="1559" w:type="dxa"/>
            <w:tcBorders>
              <w:top w:val="single" w:sz="4" w:space="0" w:color="000000"/>
              <w:left w:val="single" w:sz="4" w:space="0" w:color="000000"/>
              <w:bottom w:val="single" w:sz="4" w:space="0" w:color="000000"/>
              <w:right w:val="single" w:sz="4" w:space="0" w:color="000000"/>
            </w:tcBorders>
          </w:tcPr>
          <w:p w:rsidR="00E506B8" w:rsidRDefault="00EA2A22">
            <w:pPr>
              <w:spacing w:after="0" w:line="259" w:lineRule="auto"/>
              <w:ind w:left="4" w:firstLine="0"/>
              <w:jc w:val="both"/>
              <w:rPr>
                <w:rFonts w:asciiTheme="minorHAnsi" w:hAnsiTheme="minorHAnsi" w:cstheme="majorHAnsi"/>
                <w:color w:val="002060"/>
                <w:sz w:val="22"/>
              </w:rPr>
            </w:pPr>
            <w:r>
              <w:rPr>
                <w:rFonts w:asciiTheme="minorHAnsi" w:hAnsiTheme="minorHAnsi" w:cstheme="majorHAnsi"/>
                <w:color w:val="002060"/>
                <w:sz w:val="22"/>
              </w:rPr>
              <w:t>Robert Carlysle</w:t>
            </w:r>
          </w:p>
        </w:tc>
        <w:tc>
          <w:tcPr>
            <w:tcW w:w="1701" w:type="dxa"/>
            <w:tcBorders>
              <w:top w:val="single" w:sz="4" w:space="0" w:color="000000"/>
              <w:left w:val="single" w:sz="4" w:space="0" w:color="000000"/>
              <w:bottom w:val="single" w:sz="4" w:space="0" w:color="000000"/>
              <w:right w:val="single" w:sz="4" w:space="0" w:color="000000"/>
            </w:tcBorders>
          </w:tcPr>
          <w:p w:rsidR="00E506B8" w:rsidRDefault="00EA2A22">
            <w:pPr>
              <w:spacing w:after="0" w:line="259" w:lineRule="auto"/>
              <w:ind w:left="6" w:firstLine="0"/>
              <w:jc w:val="both"/>
              <w:rPr>
                <w:rFonts w:asciiTheme="minorHAnsi" w:hAnsiTheme="minorHAnsi" w:cstheme="majorHAnsi"/>
                <w:color w:val="002060"/>
                <w:sz w:val="22"/>
              </w:rPr>
            </w:pPr>
            <w:r>
              <w:rPr>
                <w:rFonts w:asciiTheme="minorHAnsi" w:hAnsiTheme="minorHAnsi" w:cstheme="majorHAnsi"/>
                <w:color w:val="002060"/>
                <w:sz w:val="22"/>
              </w:rPr>
              <w:t xml:space="preserve"> </w:t>
            </w:r>
            <w:r>
              <w:rPr>
                <w:rFonts w:asciiTheme="minorHAnsi" w:eastAsia="Times New Roman" w:hAnsiTheme="minorHAnsi" w:cstheme="majorHAnsi"/>
                <w:color w:val="002060"/>
                <w:sz w:val="22"/>
              </w:rPr>
              <w:t>0207 435 1868</w:t>
            </w:r>
          </w:p>
        </w:tc>
        <w:tc>
          <w:tcPr>
            <w:tcW w:w="4496" w:type="dxa"/>
            <w:tcBorders>
              <w:top w:val="single" w:sz="4" w:space="0" w:color="000000"/>
              <w:left w:val="single" w:sz="4" w:space="0" w:color="000000"/>
              <w:bottom w:val="single" w:sz="4" w:space="0" w:color="000000"/>
              <w:right w:val="single" w:sz="4" w:space="0" w:color="000000"/>
            </w:tcBorders>
          </w:tcPr>
          <w:p w:rsidR="00E506B8" w:rsidRDefault="00A80A7A">
            <w:pPr>
              <w:spacing w:after="0" w:line="259" w:lineRule="auto"/>
              <w:ind w:left="4" w:firstLine="0"/>
              <w:jc w:val="both"/>
              <w:rPr>
                <w:rFonts w:asciiTheme="minorHAnsi" w:hAnsiTheme="minorHAnsi" w:cstheme="majorHAnsi"/>
                <w:color w:val="002060"/>
                <w:sz w:val="22"/>
              </w:rPr>
            </w:pPr>
            <w:hyperlink r:id="rId13" w:history="1">
              <w:r w:rsidR="00EA2A22">
                <w:rPr>
                  <w:rStyle w:val="Hyperlink"/>
                  <w:rFonts w:asciiTheme="minorHAnsi" w:hAnsiTheme="minorHAnsi" w:cstheme="majorHAnsi"/>
                  <w:color w:val="002060"/>
                  <w:sz w:val="22"/>
                </w:rPr>
                <w:t>robert.carlysle@stmaryshampstead.org.uk</w:t>
              </w:r>
            </w:hyperlink>
          </w:p>
        </w:tc>
      </w:tr>
      <w:tr w:rsidR="00677D34" w:rsidTr="00C977D5">
        <w:trPr>
          <w:trHeight w:val="589"/>
        </w:trPr>
        <w:tc>
          <w:tcPr>
            <w:tcW w:w="1980" w:type="dxa"/>
            <w:tcBorders>
              <w:top w:val="single" w:sz="4" w:space="0" w:color="000000"/>
              <w:left w:val="single" w:sz="4" w:space="0" w:color="000000"/>
              <w:bottom w:val="single" w:sz="4" w:space="0" w:color="000000"/>
              <w:right w:val="single" w:sz="4" w:space="0" w:color="000000"/>
            </w:tcBorders>
            <w:shd w:val="clear" w:color="auto" w:fill="E7E6E6"/>
          </w:tcPr>
          <w:p w:rsidR="00677D34" w:rsidRDefault="00677D34" w:rsidP="00FD5AAF">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Deputy Safeguarding Trustee </w:t>
            </w:r>
          </w:p>
        </w:tc>
        <w:tc>
          <w:tcPr>
            <w:tcW w:w="1559" w:type="dxa"/>
            <w:tcBorders>
              <w:top w:val="single" w:sz="4" w:space="0" w:color="000000"/>
              <w:left w:val="single" w:sz="4" w:space="0" w:color="000000"/>
              <w:bottom w:val="single" w:sz="4" w:space="0" w:color="000000"/>
              <w:right w:val="single" w:sz="4" w:space="0" w:color="000000"/>
            </w:tcBorders>
          </w:tcPr>
          <w:p w:rsidR="00677D34" w:rsidRDefault="00677D34" w:rsidP="00677D34">
            <w:pPr>
              <w:spacing w:after="0" w:line="259" w:lineRule="auto"/>
              <w:ind w:left="4" w:firstLine="0"/>
              <w:jc w:val="both"/>
              <w:rPr>
                <w:rFonts w:asciiTheme="minorHAnsi" w:hAnsiTheme="minorHAnsi" w:cstheme="majorHAnsi"/>
                <w:color w:val="002060"/>
                <w:sz w:val="22"/>
              </w:rPr>
            </w:pPr>
            <w:r>
              <w:rPr>
                <w:rFonts w:asciiTheme="minorHAnsi" w:hAnsiTheme="minorHAnsi" w:cstheme="majorHAnsi"/>
                <w:color w:val="002060"/>
                <w:sz w:val="22"/>
              </w:rPr>
              <w:t>Verity Sherwood</w:t>
            </w:r>
          </w:p>
        </w:tc>
        <w:tc>
          <w:tcPr>
            <w:tcW w:w="1701" w:type="dxa"/>
            <w:tcBorders>
              <w:top w:val="single" w:sz="4" w:space="0" w:color="000000"/>
              <w:left w:val="single" w:sz="4" w:space="0" w:color="000000"/>
              <w:bottom w:val="single" w:sz="4" w:space="0" w:color="000000"/>
              <w:right w:val="single" w:sz="4" w:space="0" w:color="000000"/>
            </w:tcBorders>
          </w:tcPr>
          <w:p w:rsidR="00677D34" w:rsidRDefault="00677D34" w:rsidP="00677D34">
            <w:pPr>
              <w:spacing w:after="0" w:line="259" w:lineRule="auto"/>
              <w:ind w:left="6" w:firstLine="0"/>
              <w:jc w:val="both"/>
              <w:rPr>
                <w:rFonts w:asciiTheme="minorHAnsi" w:hAnsiTheme="minorHAnsi" w:cstheme="majorHAnsi"/>
                <w:color w:val="002060"/>
                <w:sz w:val="22"/>
              </w:rPr>
            </w:pPr>
            <w:r>
              <w:rPr>
                <w:rFonts w:asciiTheme="minorHAnsi" w:eastAsia="Times New Roman" w:hAnsiTheme="minorHAnsi" w:cstheme="majorHAnsi"/>
                <w:color w:val="002060"/>
                <w:sz w:val="22"/>
              </w:rPr>
              <w:t>0207 435 1868</w:t>
            </w:r>
          </w:p>
        </w:tc>
        <w:tc>
          <w:tcPr>
            <w:tcW w:w="4496" w:type="dxa"/>
            <w:tcBorders>
              <w:top w:val="single" w:sz="4" w:space="0" w:color="000000"/>
              <w:left w:val="single" w:sz="4" w:space="0" w:color="000000"/>
              <w:bottom w:val="single" w:sz="4" w:space="0" w:color="000000"/>
              <w:right w:val="single" w:sz="4" w:space="0" w:color="000000"/>
            </w:tcBorders>
          </w:tcPr>
          <w:p w:rsidR="00677D34" w:rsidRDefault="00677D34" w:rsidP="00677D34">
            <w:pPr>
              <w:spacing w:after="0" w:line="259" w:lineRule="auto"/>
              <w:ind w:left="4" w:firstLine="0"/>
              <w:jc w:val="both"/>
            </w:pPr>
            <w:r>
              <w:rPr>
                <w:rFonts w:asciiTheme="minorHAnsi" w:hAnsiTheme="minorHAnsi" w:cstheme="majorHAnsi"/>
                <w:color w:val="002060"/>
                <w:sz w:val="22"/>
              </w:rPr>
              <w:t>verity.sh</w:t>
            </w:r>
            <w:r w:rsidR="00FD5AAF">
              <w:rPr>
                <w:rFonts w:asciiTheme="minorHAnsi" w:hAnsiTheme="minorHAnsi" w:cstheme="majorHAnsi"/>
                <w:color w:val="002060"/>
                <w:sz w:val="22"/>
              </w:rPr>
              <w:t>e</w:t>
            </w:r>
            <w:r>
              <w:rPr>
                <w:rFonts w:asciiTheme="minorHAnsi" w:hAnsiTheme="minorHAnsi" w:cstheme="majorHAnsi"/>
                <w:color w:val="002060"/>
                <w:sz w:val="22"/>
              </w:rPr>
              <w:t>rwood@stmaryshampstead.org.uk</w:t>
            </w:r>
          </w:p>
        </w:tc>
      </w:tr>
    </w:tbl>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spacing w:after="0" w:line="259" w:lineRule="auto"/>
        <w:ind w:left="0" w:firstLine="0"/>
        <w:jc w:val="both"/>
        <w:rPr>
          <w:rFonts w:asciiTheme="minorHAnsi" w:hAnsiTheme="minorHAnsi"/>
          <w:color w:val="002060"/>
          <w:sz w:val="22"/>
        </w:rPr>
      </w:pPr>
      <w:r>
        <w:rPr>
          <w:rFonts w:asciiTheme="minorHAnsi" w:eastAsia="Calibri" w:hAnsiTheme="minorHAnsi" w:cs="Calibri"/>
          <w:color w:val="002060"/>
          <w:sz w:val="22"/>
        </w:rPr>
        <w:t xml:space="preserve"> </w:t>
      </w:r>
    </w:p>
    <w:p w:rsidR="00E506B8" w:rsidRDefault="00EA2A22">
      <w:pPr>
        <w:pStyle w:val="Heading1"/>
        <w:numPr>
          <w:ilvl w:val="0"/>
          <w:numId w:val="4"/>
        </w:numPr>
        <w:jc w:val="both"/>
        <w:rPr>
          <w:rFonts w:asciiTheme="minorHAnsi" w:hAnsiTheme="minorHAnsi"/>
          <w:b w:val="0"/>
          <w:color w:val="002060"/>
          <w:sz w:val="22"/>
        </w:rPr>
      </w:pPr>
      <w:bookmarkStart w:id="2" w:name="_Toc36480448"/>
      <w:r>
        <w:rPr>
          <w:rFonts w:asciiTheme="minorHAnsi" w:hAnsiTheme="minorHAnsi"/>
          <w:b w:val="0"/>
          <w:color w:val="002060"/>
          <w:sz w:val="22"/>
        </w:rPr>
        <w:t>VULNERABLE CHILDREN</w:t>
      </w:r>
      <w:bookmarkEnd w:id="2"/>
      <w:r>
        <w:rPr>
          <w:rFonts w:asciiTheme="minorHAnsi" w:hAnsiTheme="minorHAnsi"/>
          <w:b w:val="0"/>
          <w:color w:val="002060"/>
          <w:sz w:val="22"/>
        </w:rPr>
        <w:t xml:space="preserve">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Vulnerable children include those who have a social worker and those children and young people up to the age of 25 with education, health and care (EHC) plans.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Eligibility for free school meals in and of itself should not be the determining factor in assessing vulnerability.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lastRenderedPageBreak/>
        <w:t xml:space="preserve">Senior leaders, especially the Designated Safeguarding Lead (and deputy) know who our most vulnerable children are. They have the flexibility to offer a place to those on the edge of receiving children’s social care support. </w:t>
      </w:r>
    </w:p>
    <w:p w:rsidR="00C977D5" w:rsidRDefault="00EA2A22" w:rsidP="00C977D5">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St Mary’s School, Hampstead continues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Philippa d’Aquino</w:t>
      </w:r>
      <w:r w:rsidR="00FF304A">
        <w:rPr>
          <w:rFonts w:asciiTheme="minorHAnsi" w:hAnsiTheme="minorHAnsi"/>
          <w:color w:val="002060"/>
          <w:sz w:val="22"/>
        </w:rPr>
        <w:t>.</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the School will explore the reasons for this directly with the parent.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Where parents are concerned about the risk of the child contracting COVID19, the School or the social worker will talk through these anxieties with the parent/carer following the advice set out by Public Health England.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jc w:val="both"/>
        <w:rPr>
          <w:rFonts w:asciiTheme="minorHAnsi" w:hAnsiTheme="minorHAnsi"/>
          <w:color w:val="002060"/>
          <w:sz w:val="22"/>
        </w:rPr>
      </w:pPr>
      <w:r>
        <w:rPr>
          <w:rFonts w:asciiTheme="minorHAnsi" w:hAnsiTheme="minorHAnsi"/>
          <w:color w:val="002060"/>
          <w:sz w:val="22"/>
        </w:rPr>
        <w:t xml:space="preserve">The School will encourage our vulnerable children and young people to attend a school, including remotely if needed. </w:t>
      </w:r>
    </w:p>
    <w:p w:rsidR="00E506B8" w:rsidRDefault="00E506B8">
      <w:pPr>
        <w:jc w:val="both"/>
        <w:rPr>
          <w:rFonts w:asciiTheme="minorHAnsi" w:hAnsiTheme="minorHAnsi"/>
          <w:color w:val="002060"/>
          <w:sz w:val="22"/>
        </w:rPr>
      </w:pPr>
    </w:p>
    <w:p w:rsidR="00E506B8" w:rsidRDefault="00EA2A22">
      <w:pPr>
        <w:pStyle w:val="Heading1"/>
        <w:numPr>
          <w:ilvl w:val="0"/>
          <w:numId w:val="4"/>
        </w:numPr>
        <w:jc w:val="both"/>
        <w:rPr>
          <w:rFonts w:asciiTheme="minorHAnsi" w:hAnsiTheme="minorHAnsi"/>
          <w:b w:val="0"/>
          <w:color w:val="002060"/>
          <w:sz w:val="22"/>
        </w:rPr>
      </w:pPr>
      <w:bookmarkStart w:id="3" w:name="_Toc36480449"/>
      <w:r>
        <w:rPr>
          <w:rFonts w:asciiTheme="minorHAnsi" w:hAnsiTheme="minorHAnsi"/>
          <w:b w:val="0"/>
          <w:color w:val="002060"/>
          <w:sz w:val="22"/>
        </w:rPr>
        <w:t>ATTENDANCE MONITORING</w:t>
      </w:r>
      <w:bookmarkEnd w:id="3"/>
      <w:r>
        <w:rPr>
          <w:rFonts w:asciiTheme="minorHAnsi" w:hAnsiTheme="minorHAnsi"/>
          <w:b w:val="0"/>
          <w:color w:val="002060"/>
          <w:sz w:val="22"/>
        </w:rPr>
        <w:t xml:space="preserve"> </w:t>
      </w:r>
    </w:p>
    <w:p w:rsidR="00E506B8" w:rsidRDefault="00EA2A22">
      <w:pPr>
        <w:spacing w:after="0" w:line="259" w:lineRule="auto"/>
        <w:ind w:left="0" w:firstLine="0"/>
        <w:jc w:val="both"/>
        <w:rPr>
          <w:rFonts w:asciiTheme="minorHAnsi" w:hAnsiTheme="minorHAnsi"/>
          <w:color w:val="002060"/>
          <w:sz w:val="22"/>
        </w:rPr>
      </w:pPr>
      <w:r>
        <w:rPr>
          <w:rFonts w:asciiTheme="minorHAnsi" w:eastAsia="Calibri" w:hAnsiTheme="minorHAnsi" w:cs="Calibr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During a fully or partial closure, depending on the circumstances, local authorities and education settings may not need to complete their usual day-today attendance processes to follow up on non-attendance, however, the School continues to register children </w:t>
      </w:r>
      <w:r w:rsidR="004F5695">
        <w:rPr>
          <w:rFonts w:asciiTheme="minorHAnsi" w:hAnsiTheme="minorHAnsi"/>
          <w:color w:val="002060"/>
          <w:sz w:val="22"/>
        </w:rPr>
        <w:t xml:space="preserve">of statutory school age, </w:t>
      </w:r>
      <w:r>
        <w:rPr>
          <w:rFonts w:asciiTheme="minorHAnsi" w:hAnsiTheme="minorHAnsi"/>
          <w:color w:val="002060"/>
          <w:sz w:val="22"/>
        </w:rPr>
        <w:t xml:space="preserve">who access the school curriculum or otherwise contact a teacher in order to ensure that the School can monitor its contact with children and follow up “absences” appropriately.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15" w:firstLine="0"/>
        <w:jc w:val="both"/>
        <w:rPr>
          <w:rFonts w:asciiTheme="minorHAnsi" w:hAnsiTheme="minorHAnsi"/>
          <w:color w:val="002060"/>
          <w:sz w:val="22"/>
        </w:rPr>
      </w:pPr>
      <w:r>
        <w:rPr>
          <w:rFonts w:asciiTheme="minorHAnsi" w:hAnsiTheme="minorHAnsi"/>
          <w:color w:val="002060"/>
          <w:sz w:val="22"/>
        </w:rPr>
        <w:t xml:space="preserve">The School and social workers will agree with parents/carers whether children in need should be attending school and the School will follow up on any pupil that they were expecting to attend, who does not.  </w:t>
      </w:r>
    </w:p>
    <w:p w:rsidR="00E506B8" w:rsidRDefault="00E506B8">
      <w:pPr>
        <w:ind w:left="-5"/>
        <w:jc w:val="both"/>
        <w:rPr>
          <w:rFonts w:asciiTheme="minorHAnsi" w:hAnsiTheme="minorHAnsi"/>
          <w:color w:val="002060"/>
          <w:sz w:val="22"/>
        </w:rPr>
      </w:pP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The School will also follow up with any parent or carer who has arranged care for their child in School if the child subsequently does not attend.  </w:t>
      </w:r>
    </w:p>
    <w:p w:rsidR="00E506B8" w:rsidRDefault="00E506B8">
      <w:pPr>
        <w:spacing w:after="0" w:line="259" w:lineRule="auto"/>
        <w:ind w:left="0" w:firstLine="0"/>
        <w:jc w:val="both"/>
        <w:rPr>
          <w:rFonts w:asciiTheme="minorHAnsi" w:hAnsiTheme="minorHAnsi"/>
          <w:color w:val="002060"/>
          <w:sz w:val="22"/>
        </w:rPr>
      </w:pP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To support the above, the School, when communicating with parents/carers and carers, will confirm emergency contact numbers are correct and ask for any additional emergency contact numbers where they are available.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In all circumstances where a vulnerable child does not take up their place at school, or discontinues attendance, the School will notify their social worker. </w:t>
      </w:r>
    </w:p>
    <w:p w:rsidR="00E506B8" w:rsidRDefault="00E506B8">
      <w:pPr>
        <w:ind w:left="-5"/>
        <w:jc w:val="both"/>
        <w:rPr>
          <w:rFonts w:asciiTheme="minorHAnsi" w:hAnsiTheme="minorHAnsi"/>
          <w:color w:val="002060"/>
          <w:sz w:val="22"/>
        </w:rPr>
      </w:pP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During normal school term-time, the School will log, via the registers, pupils’ “attendance” at Distance Learning sessions. This will be assessed via their interaction with teachers and/or uploading of work.  Where no interaction has been had directly with a child for two days, the School will follow up with the family to ensure that there is no reason for concerns. </w:t>
      </w:r>
    </w:p>
    <w:p w:rsidR="00E506B8" w:rsidRDefault="00EA2A22">
      <w:pPr>
        <w:spacing w:after="0" w:line="259" w:lineRule="auto"/>
        <w:ind w:left="360" w:firstLine="0"/>
        <w:jc w:val="both"/>
        <w:rPr>
          <w:rFonts w:asciiTheme="minorHAnsi" w:hAnsiTheme="minorHAnsi"/>
          <w:color w:val="002060"/>
          <w:sz w:val="22"/>
        </w:rPr>
      </w:pPr>
      <w:r>
        <w:rPr>
          <w:rFonts w:asciiTheme="minorHAnsi" w:hAnsiTheme="minorHAnsi"/>
          <w:color w:val="002060"/>
          <w:sz w:val="22"/>
        </w:rPr>
        <w:t xml:space="preserve"> </w:t>
      </w:r>
    </w:p>
    <w:p w:rsidR="00C977D5" w:rsidRDefault="00C977D5" w:rsidP="00C977D5">
      <w:pPr>
        <w:pStyle w:val="Heading1"/>
        <w:numPr>
          <w:ilvl w:val="0"/>
          <w:numId w:val="0"/>
        </w:numPr>
        <w:jc w:val="both"/>
        <w:rPr>
          <w:rFonts w:asciiTheme="minorHAnsi" w:hAnsiTheme="minorHAnsi"/>
          <w:b w:val="0"/>
          <w:color w:val="002060"/>
          <w:sz w:val="22"/>
        </w:rPr>
      </w:pPr>
      <w:bookmarkStart w:id="4" w:name="_Toc36480450"/>
    </w:p>
    <w:p w:rsidR="00C977D5" w:rsidRDefault="00C977D5" w:rsidP="00C977D5">
      <w:pPr>
        <w:pStyle w:val="Heading1"/>
        <w:numPr>
          <w:ilvl w:val="0"/>
          <w:numId w:val="0"/>
        </w:numPr>
        <w:jc w:val="both"/>
        <w:rPr>
          <w:rFonts w:asciiTheme="minorHAnsi" w:hAnsiTheme="minorHAnsi"/>
          <w:b w:val="0"/>
          <w:color w:val="002060"/>
          <w:sz w:val="22"/>
        </w:rPr>
      </w:pPr>
    </w:p>
    <w:p w:rsidR="00E506B8" w:rsidRDefault="00EA2A22" w:rsidP="00C977D5">
      <w:pPr>
        <w:pStyle w:val="Heading1"/>
        <w:numPr>
          <w:ilvl w:val="0"/>
          <w:numId w:val="0"/>
        </w:numPr>
        <w:jc w:val="both"/>
        <w:rPr>
          <w:rFonts w:asciiTheme="minorHAnsi" w:hAnsiTheme="minorHAnsi"/>
          <w:b w:val="0"/>
          <w:color w:val="002060"/>
          <w:sz w:val="22"/>
        </w:rPr>
      </w:pPr>
      <w:r>
        <w:rPr>
          <w:rFonts w:asciiTheme="minorHAnsi" w:hAnsiTheme="minorHAnsi"/>
          <w:b w:val="0"/>
          <w:color w:val="002060"/>
          <w:sz w:val="22"/>
        </w:rPr>
        <w:t>DESIGNATED SAFEGUARDING LEAD</w:t>
      </w:r>
      <w:bookmarkEnd w:id="4"/>
      <w:r>
        <w:rPr>
          <w:rFonts w:asciiTheme="minorHAnsi" w:hAnsiTheme="minorHAnsi"/>
          <w:b w:val="0"/>
          <w:color w:val="002060"/>
          <w:sz w:val="22"/>
        </w:rPr>
        <w:t xml:space="preserve"> </w:t>
      </w:r>
    </w:p>
    <w:p w:rsidR="00E506B8" w:rsidRDefault="00E506B8">
      <w:pPr>
        <w:ind w:left="-5"/>
        <w:jc w:val="both"/>
        <w:rPr>
          <w:rFonts w:asciiTheme="minorHAnsi" w:hAnsiTheme="minorHAnsi"/>
          <w:color w:val="002060"/>
          <w:sz w:val="22"/>
        </w:rPr>
      </w:pPr>
    </w:p>
    <w:p w:rsidR="00127F1A" w:rsidRDefault="00EA2A22">
      <w:pPr>
        <w:ind w:left="-5"/>
        <w:jc w:val="both"/>
        <w:rPr>
          <w:rFonts w:asciiTheme="minorHAnsi" w:hAnsiTheme="minorHAnsi"/>
          <w:color w:val="002060"/>
          <w:sz w:val="22"/>
        </w:rPr>
      </w:pPr>
      <w:bookmarkStart w:id="5" w:name="_Toc36480149"/>
      <w:r>
        <w:rPr>
          <w:rFonts w:asciiTheme="minorHAnsi" w:hAnsiTheme="minorHAnsi"/>
          <w:color w:val="002060"/>
          <w:sz w:val="22"/>
        </w:rPr>
        <w:t>The School has a Designated Safeguarding Lead (DSL) and a Deputy DSL</w:t>
      </w:r>
      <w:r w:rsidR="00BC5819">
        <w:rPr>
          <w:rFonts w:asciiTheme="minorHAnsi" w:hAnsiTheme="minorHAnsi"/>
          <w:color w:val="002060"/>
          <w:sz w:val="22"/>
        </w:rPr>
        <w:t xml:space="preserve"> (DDSL)</w:t>
      </w:r>
      <w:r>
        <w:rPr>
          <w:rFonts w:asciiTheme="minorHAnsi" w:hAnsiTheme="minorHAnsi"/>
          <w:color w:val="002060"/>
          <w:sz w:val="22"/>
        </w:rPr>
        <w:t>.</w:t>
      </w:r>
      <w:bookmarkEnd w:id="5"/>
      <w:r>
        <w:rPr>
          <w:rFonts w:asciiTheme="minorHAnsi" w:hAnsiTheme="minorHAnsi"/>
          <w:color w:val="002060"/>
          <w:sz w:val="22"/>
        </w:rPr>
        <w:t xml:space="preserve">  </w:t>
      </w:r>
    </w:p>
    <w:p w:rsidR="00127F1A" w:rsidRDefault="00127F1A">
      <w:pPr>
        <w:ind w:left="-5"/>
        <w:jc w:val="both"/>
        <w:rPr>
          <w:rFonts w:asciiTheme="minorHAnsi" w:hAnsiTheme="minorHAnsi"/>
          <w:color w:val="002060"/>
          <w:sz w:val="22"/>
        </w:rPr>
      </w:pPr>
    </w:p>
    <w:p w:rsidR="00E506B8" w:rsidRDefault="00EA2A22">
      <w:pPr>
        <w:ind w:left="-5"/>
        <w:jc w:val="both"/>
        <w:rPr>
          <w:rFonts w:asciiTheme="minorHAnsi" w:hAnsiTheme="minorHAnsi"/>
          <w:color w:val="002060"/>
          <w:sz w:val="22"/>
        </w:rPr>
      </w:pPr>
      <w:r>
        <w:rPr>
          <w:rFonts w:asciiTheme="minorHAnsi" w:hAnsiTheme="minorHAnsi"/>
          <w:color w:val="002060"/>
          <w:sz w:val="22"/>
        </w:rPr>
        <w:t>During a period of partial closure, the role of Designated Safeguarding Lead</w:t>
      </w:r>
      <w:r w:rsidR="004F5695">
        <w:rPr>
          <w:rFonts w:asciiTheme="minorHAnsi" w:hAnsiTheme="minorHAnsi"/>
          <w:color w:val="002060"/>
          <w:sz w:val="22"/>
        </w:rPr>
        <w:t xml:space="preserve"> will be shared between a member of staff on</w:t>
      </w:r>
      <w:r w:rsidR="003E00FA">
        <w:rPr>
          <w:rFonts w:asciiTheme="minorHAnsi" w:hAnsiTheme="minorHAnsi"/>
          <w:color w:val="002060"/>
          <w:sz w:val="22"/>
        </w:rPr>
        <w:t xml:space="preserve"> </w:t>
      </w:r>
      <w:r w:rsidR="004F5695">
        <w:rPr>
          <w:rFonts w:asciiTheme="minorHAnsi" w:hAnsiTheme="minorHAnsi"/>
          <w:color w:val="002060"/>
          <w:sz w:val="22"/>
        </w:rPr>
        <w:t>site</w:t>
      </w:r>
      <w:r w:rsidR="003E00FA">
        <w:rPr>
          <w:rFonts w:asciiTheme="minorHAnsi" w:hAnsiTheme="minorHAnsi"/>
          <w:color w:val="002060"/>
          <w:sz w:val="22"/>
        </w:rPr>
        <w:t>, who will take responsibility for co-ordinating safeguarding on site,</w:t>
      </w:r>
      <w:r w:rsidR="004F5695">
        <w:rPr>
          <w:rFonts w:asciiTheme="minorHAnsi" w:hAnsiTheme="minorHAnsi"/>
          <w:color w:val="002060"/>
          <w:sz w:val="22"/>
        </w:rPr>
        <w:t xml:space="preserve"> and another off</w:t>
      </w:r>
      <w:r w:rsidR="003E00FA">
        <w:rPr>
          <w:rFonts w:asciiTheme="minorHAnsi" w:hAnsiTheme="minorHAnsi"/>
          <w:color w:val="002060"/>
          <w:sz w:val="22"/>
        </w:rPr>
        <w:t xml:space="preserve"> </w:t>
      </w:r>
      <w:r w:rsidR="004F5695">
        <w:rPr>
          <w:rFonts w:asciiTheme="minorHAnsi" w:hAnsiTheme="minorHAnsi"/>
          <w:color w:val="002060"/>
          <w:sz w:val="22"/>
        </w:rPr>
        <w:t xml:space="preserve">site. </w:t>
      </w:r>
    </w:p>
    <w:p w:rsidR="00FF1AED" w:rsidRDefault="00FF1AED">
      <w:pPr>
        <w:ind w:left="-5"/>
        <w:jc w:val="both"/>
        <w:rPr>
          <w:rFonts w:asciiTheme="minorHAnsi" w:hAnsiTheme="minorHAnsi"/>
          <w:color w:val="002060"/>
          <w:sz w:val="22"/>
        </w:rPr>
      </w:pPr>
    </w:p>
    <w:p w:rsidR="00E506B8" w:rsidRPr="00FF1AED" w:rsidRDefault="00FF1AED" w:rsidP="00FF1AED">
      <w:pPr>
        <w:pStyle w:val="ListParagraph"/>
        <w:numPr>
          <w:ilvl w:val="0"/>
          <w:numId w:val="16"/>
        </w:numPr>
        <w:jc w:val="both"/>
        <w:rPr>
          <w:rFonts w:asciiTheme="minorHAnsi" w:hAnsiTheme="minorHAnsi"/>
          <w:color w:val="002060"/>
          <w:sz w:val="22"/>
        </w:rPr>
      </w:pPr>
      <w:r>
        <w:rPr>
          <w:rFonts w:asciiTheme="minorHAnsi" w:hAnsiTheme="minorHAnsi"/>
          <w:color w:val="002060"/>
          <w:sz w:val="22"/>
        </w:rPr>
        <w:t>The on-site Designated Safeguarding Lead is: Martin Otter.</w:t>
      </w:r>
    </w:p>
    <w:p w:rsidR="00E506B8" w:rsidRDefault="00EA2A22">
      <w:pPr>
        <w:pStyle w:val="ListParagraph"/>
        <w:numPr>
          <w:ilvl w:val="0"/>
          <w:numId w:val="16"/>
        </w:numPr>
        <w:jc w:val="both"/>
        <w:rPr>
          <w:rFonts w:asciiTheme="minorHAnsi" w:hAnsiTheme="minorHAnsi"/>
          <w:color w:val="002060"/>
          <w:sz w:val="22"/>
        </w:rPr>
      </w:pPr>
      <w:r>
        <w:rPr>
          <w:rFonts w:asciiTheme="minorHAnsi" w:hAnsiTheme="minorHAnsi"/>
          <w:color w:val="002060"/>
          <w:sz w:val="22"/>
        </w:rPr>
        <w:t xml:space="preserve">The </w:t>
      </w:r>
      <w:r w:rsidR="004F5695">
        <w:rPr>
          <w:rFonts w:asciiTheme="minorHAnsi" w:hAnsiTheme="minorHAnsi"/>
          <w:color w:val="002060"/>
          <w:sz w:val="22"/>
        </w:rPr>
        <w:t>off</w:t>
      </w:r>
      <w:r w:rsidR="00B92543">
        <w:rPr>
          <w:rFonts w:asciiTheme="minorHAnsi" w:hAnsiTheme="minorHAnsi"/>
          <w:color w:val="002060"/>
          <w:sz w:val="22"/>
        </w:rPr>
        <w:t>-</w:t>
      </w:r>
      <w:r w:rsidR="004F5695">
        <w:rPr>
          <w:rFonts w:asciiTheme="minorHAnsi" w:hAnsiTheme="minorHAnsi"/>
          <w:color w:val="002060"/>
          <w:sz w:val="22"/>
        </w:rPr>
        <w:t xml:space="preserve">site </w:t>
      </w:r>
      <w:r>
        <w:rPr>
          <w:rFonts w:asciiTheme="minorHAnsi" w:hAnsiTheme="minorHAnsi"/>
          <w:color w:val="002060"/>
          <w:sz w:val="22"/>
        </w:rPr>
        <w:t xml:space="preserve">Designated Safeguarding Lead is: Philippa d’Aquino. </w:t>
      </w:r>
    </w:p>
    <w:p w:rsidR="00E506B8" w:rsidRDefault="00E506B8">
      <w:pPr>
        <w:spacing w:after="0" w:line="259" w:lineRule="auto"/>
        <w:ind w:left="0" w:firstLine="0"/>
        <w:jc w:val="both"/>
        <w:rPr>
          <w:rFonts w:asciiTheme="minorHAnsi" w:hAnsiTheme="minorHAnsi"/>
          <w:color w:val="002060"/>
          <w:sz w:val="22"/>
        </w:rPr>
      </w:pP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The Deputy Designated Safeguarding Lead is: Martin Otter. </w:t>
      </w:r>
      <w:r>
        <w:rPr>
          <w:rFonts w:asciiTheme="minorHAnsi" w:eastAsia="Calibri" w:hAnsiTheme="minorHAnsi" w:cs="Calibri"/>
          <w:color w:val="002060"/>
          <w:sz w:val="22"/>
        </w:rPr>
        <w:t xml:space="preserve"> </w:t>
      </w:r>
    </w:p>
    <w:p w:rsidR="003E00FA" w:rsidRDefault="003E00FA" w:rsidP="00C977D5">
      <w:pPr>
        <w:ind w:left="-5"/>
        <w:jc w:val="both"/>
        <w:rPr>
          <w:rFonts w:asciiTheme="minorHAnsi" w:hAnsiTheme="minorHAnsi"/>
          <w:color w:val="002060"/>
          <w:sz w:val="22"/>
        </w:rPr>
      </w:pPr>
    </w:p>
    <w:p w:rsidR="003E00FA" w:rsidRDefault="003E00FA">
      <w:pPr>
        <w:ind w:left="-5"/>
        <w:jc w:val="both"/>
        <w:rPr>
          <w:rFonts w:asciiTheme="minorHAnsi" w:hAnsiTheme="minorHAnsi"/>
          <w:color w:val="002060"/>
          <w:sz w:val="22"/>
        </w:rPr>
      </w:pPr>
      <w:r>
        <w:rPr>
          <w:rFonts w:asciiTheme="minorHAnsi" w:hAnsiTheme="minorHAnsi"/>
          <w:color w:val="002060"/>
          <w:sz w:val="22"/>
        </w:rPr>
        <w:t xml:space="preserve">Ideally, the on-site DSL will be either </w:t>
      </w:r>
      <w:r w:rsidRPr="00FF1AED">
        <w:rPr>
          <w:rFonts w:asciiTheme="minorHAnsi" w:hAnsiTheme="minorHAnsi"/>
          <w:color w:val="002060"/>
          <w:sz w:val="22"/>
        </w:rPr>
        <w:t>the DSL (or the DDSL)</w:t>
      </w:r>
      <w:r>
        <w:rPr>
          <w:rFonts w:asciiTheme="minorHAnsi" w:hAnsiTheme="minorHAnsi"/>
          <w:color w:val="002060"/>
          <w:sz w:val="22"/>
        </w:rPr>
        <w:t xml:space="preserve"> h</w:t>
      </w:r>
      <w:r w:rsidRPr="00FF1AED">
        <w:rPr>
          <w:rFonts w:asciiTheme="minorHAnsi" w:hAnsiTheme="minorHAnsi"/>
          <w:color w:val="002060"/>
          <w:sz w:val="22"/>
        </w:rPr>
        <w:t>owever if this is not possible, the DSL (or DDSL) will be available to be contacted via phone or online video (for example working from home)</w:t>
      </w:r>
      <w:r>
        <w:rPr>
          <w:rFonts w:asciiTheme="minorHAnsi" w:hAnsiTheme="minorHAnsi"/>
          <w:color w:val="002060"/>
          <w:sz w:val="22"/>
        </w:rPr>
        <w:t>.  In this case, or in the event of the absence of the on-site Designated Safeguarding Lead, the named member of staff in charge on site will become the on-site DSL. This is likely to be the Headmistress or another member of Senior Leadership Team.  Staff will be advised of any change to the on-site DSL.</w:t>
      </w:r>
    </w:p>
    <w:p w:rsidR="003E00FA" w:rsidRDefault="003E00FA">
      <w:pPr>
        <w:spacing w:after="0" w:line="259" w:lineRule="auto"/>
        <w:ind w:left="0" w:firstLine="0"/>
        <w:jc w:val="both"/>
        <w:rPr>
          <w:rFonts w:asciiTheme="minorHAnsi" w:hAnsiTheme="minorHAnsi"/>
          <w:color w:val="002060"/>
          <w:sz w:val="22"/>
        </w:rPr>
      </w:pPr>
    </w:p>
    <w:p w:rsidR="00127F1A" w:rsidRDefault="003E00FA" w:rsidP="00C977D5">
      <w:pPr>
        <w:spacing w:after="0" w:line="259" w:lineRule="auto"/>
        <w:ind w:left="0" w:firstLine="0"/>
        <w:jc w:val="both"/>
        <w:rPr>
          <w:rFonts w:asciiTheme="minorHAnsi" w:hAnsiTheme="minorHAnsi"/>
          <w:color w:val="002060"/>
          <w:sz w:val="22"/>
        </w:rPr>
      </w:pPr>
      <w:bookmarkStart w:id="6" w:name="_Toc36480451"/>
      <w:r>
        <w:rPr>
          <w:rFonts w:asciiTheme="minorHAnsi" w:hAnsiTheme="minorHAnsi"/>
          <w:color w:val="002060"/>
          <w:sz w:val="22"/>
        </w:rPr>
        <w:t>The</w:t>
      </w:r>
      <w:r w:rsidR="00127F1A">
        <w:rPr>
          <w:rFonts w:asciiTheme="minorHAnsi" w:hAnsiTheme="minorHAnsi"/>
          <w:color w:val="002060"/>
          <w:sz w:val="22"/>
        </w:rPr>
        <w:t xml:space="preserve"> on-site DSL</w:t>
      </w:r>
      <w:r>
        <w:rPr>
          <w:rFonts w:asciiTheme="minorHAnsi" w:hAnsiTheme="minorHAnsi"/>
          <w:color w:val="002060"/>
          <w:sz w:val="22"/>
        </w:rPr>
        <w:t>’s responsibilities will</w:t>
      </w:r>
      <w:r w:rsidR="00127F1A">
        <w:rPr>
          <w:rFonts w:asciiTheme="minorHAnsi" w:hAnsiTheme="minorHAnsi"/>
          <w:color w:val="002060"/>
          <w:sz w:val="22"/>
        </w:rPr>
        <w:t xml:space="preserve"> include updating safeguarding files and liaising with the off-site DSL (or </w:t>
      </w:r>
      <w:r>
        <w:rPr>
          <w:rFonts w:asciiTheme="minorHAnsi" w:hAnsiTheme="minorHAnsi"/>
          <w:color w:val="002060"/>
          <w:sz w:val="22"/>
        </w:rPr>
        <w:t>DDSL</w:t>
      </w:r>
      <w:r w:rsidR="00127F1A">
        <w:rPr>
          <w:rFonts w:asciiTheme="minorHAnsi" w:hAnsiTheme="minorHAnsi"/>
          <w:color w:val="002060"/>
          <w:sz w:val="22"/>
        </w:rPr>
        <w:t>) and</w:t>
      </w:r>
      <w:r>
        <w:rPr>
          <w:rFonts w:asciiTheme="minorHAnsi" w:hAnsiTheme="minorHAnsi"/>
          <w:color w:val="002060"/>
          <w:sz w:val="22"/>
        </w:rPr>
        <w:t>,</w:t>
      </w:r>
      <w:r w:rsidR="00127F1A">
        <w:rPr>
          <w:rFonts w:asciiTheme="minorHAnsi" w:hAnsiTheme="minorHAnsi"/>
          <w:color w:val="002060"/>
          <w:sz w:val="22"/>
        </w:rPr>
        <w:t xml:space="preserve"> as required</w:t>
      </w:r>
      <w:r>
        <w:rPr>
          <w:rFonts w:asciiTheme="minorHAnsi" w:hAnsiTheme="minorHAnsi"/>
          <w:color w:val="002060"/>
          <w:sz w:val="22"/>
        </w:rPr>
        <w:t>,</w:t>
      </w:r>
      <w:r w:rsidR="00127F1A">
        <w:rPr>
          <w:rFonts w:asciiTheme="minorHAnsi" w:hAnsiTheme="minorHAnsi"/>
          <w:color w:val="002060"/>
          <w:sz w:val="22"/>
        </w:rPr>
        <w:t xml:space="preserve"> liaising with social workers where they require access to children in need and/or to carry out statutory assessments at the School. The DSL/Deputy DSL will continue to engage with social workers, and attend all multi-agency meetings, which can be done remotely.</w:t>
      </w:r>
      <w:r w:rsidR="00FF1AED">
        <w:rPr>
          <w:rFonts w:asciiTheme="minorHAnsi" w:hAnsiTheme="minorHAnsi"/>
          <w:color w:val="002060"/>
          <w:sz w:val="22"/>
        </w:rPr>
        <w:t xml:space="preserve"> School staff or volunteers will have access to a trained DSL or Deputy.</w:t>
      </w:r>
      <w:r w:rsidR="00277B67" w:rsidRPr="00277B67">
        <w:rPr>
          <w:rFonts w:asciiTheme="minorHAnsi" w:hAnsiTheme="minorHAnsi"/>
          <w:color w:val="002060"/>
          <w:sz w:val="22"/>
        </w:rPr>
        <w:t xml:space="preserve"> </w:t>
      </w:r>
      <w:r w:rsidR="00277B67">
        <w:rPr>
          <w:rFonts w:asciiTheme="minorHAnsi" w:hAnsiTheme="minorHAnsi"/>
          <w:color w:val="002060"/>
          <w:sz w:val="22"/>
        </w:rPr>
        <w:t>School staff or volunteers will have access to a trained DSL or Deputy.</w:t>
      </w:r>
    </w:p>
    <w:p w:rsidR="003E00FA" w:rsidRDefault="003E00FA" w:rsidP="00C977D5">
      <w:pPr>
        <w:spacing w:after="0" w:line="259" w:lineRule="auto"/>
        <w:ind w:left="0" w:firstLine="0"/>
        <w:jc w:val="both"/>
        <w:rPr>
          <w:rFonts w:asciiTheme="minorHAnsi" w:hAnsiTheme="minorHAnsi"/>
          <w:color w:val="002060"/>
          <w:sz w:val="22"/>
        </w:rPr>
      </w:pPr>
    </w:p>
    <w:p w:rsidR="00E506B8" w:rsidRDefault="00EA2A22">
      <w:pPr>
        <w:pStyle w:val="Heading1"/>
        <w:numPr>
          <w:ilvl w:val="0"/>
          <w:numId w:val="4"/>
        </w:numPr>
        <w:jc w:val="both"/>
        <w:rPr>
          <w:rFonts w:asciiTheme="minorHAnsi" w:hAnsiTheme="minorHAnsi"/>
          <w:b w:val="0"/>
          <w:color w:val="002060"/>
          <w:sz w:val="22"/>
        </w:rPr>
      </w:pPr>
      <w:r>
        <w:rPr>
          <w:rFonts w:asciiTheme="minorHAnsi" w:hAnsiTheme="minorHAnsi"/>
          <w:b w:val="0"/>
          <w:color w:val="002060"/>
          <w:sz w:val="22"/>
        </w:rPr>
        <w:t>REPORTING A CONCERN</w:t>
      </w:r>
      <w:bookmarkEnd w:id="6"/>
      <w:r>
        <w:rPr>
          <w:rFonts w:asciiTheme="minorHAnsi" w:hAnsiTheme="minorHAnsi"/>
          <w:b w:val="0"/>
          <w:color w:val="002060"/>
          <w:sz w:val="22"/>
        </w:rPr>
        <w:t xml:space="preserve"> </w:t>
      </w:r>
    </w:p>
    <w:p w:rsidR="00E506B8" w:rsidRDefault="00E506B8">
      <w:pPr>
        <w:rPr>
          <w:b/>
        </w:rPr>
      </w:pPr>
    </w:p>
    <w:p w:rsidR="00BC5819" w:rsidRDefault="00BC5819" w:rsidP="00C977D5">
      <w:pPr>
        <w:ind w:left="-5"/>
        <w:jc w:val="both"/>
        <w:rPr>
          <w:rFonts w:asciiTheme="minorHAnsi" w:hAnsiTheme="minorHAnsi"/>
          <w:color w:val="002060"/>
          <w:sz w:val="22"/>
        </w:rPr>
      </w:pPr>
      <w:r>
        <w:rPr>
          <w:rFonts w:asciiTheme="minorHAnsi" w:hAnsiTheme="minorHAnsi"/>
          <w:color w:val="002060"/>
          <w:sz w:val="22"/>
        </w:rPr>
        <w:t xml:space="preserve">Staff and children should report concerns to the Designated Safeguarding Lead in line with the Child Protection &amp; Safeguarding Policy. </w:t>
      </w:r>
      <w:r w:rsidR="00FD5A75">
        <w:rPr>
          <w:rFonts w:asciiTheme="minorHAnsi" w:hAnsiTheme="minorHAnsi"/>
          <w:color w:val="002060"/>
          <w:sz w:val="22"/>
        </w:rPr>
        <w:t xml:space="preserve"> </w:t>
      </w:r>
      <w:r>
        <w:rPr>
          <w:rFonts w:asciiTheme="minorHAnsi" w:hAnsiTheme="minorHAnsi"/>
          <w:color w:val="002060"/>
          <w:sz w:val="22"/>
        </w:rPr>
        <w:t xml:space="preserve">Those on site should report to the on-site DSL.  Those off-site should report to the </w:t>
      </w:r>
      <w:r w:rsidR="00FD5A75">
        <w:rPr>
          <w:rFonts w:asciiTheme="minorHAnsi" w:hAnsiTheme="minorHAnsi"/>
          <w:color w:val="002060"/>
          <w:sz w:val="22"/>
        </w:rPr>
        <w:t xml:space="preserve">off-site </w:t>
      </w:r>
      <w:r>
        <w:rPr>
          <w:rFonts w:asciiTheme="minorHAnsi" w:hAnsiTheme="minorHAnsi"/>
          <w:color w:val="002060"/>
          <w:sz w:val="22"/>
        </w:rPr>
        <w:t xml:space="preserve">DSL or DDSL.  </w:t>
      </w:r>
    </w:p>
    <w:p w:rsidR="00BC5819" w:rsidRDefault="00BC5819" w:rsidP="00C977D5">
      <w:pPr>
        <w:ind w:left="-5"/>
        <w:jc w:val="both"/>
        <w:rPr>
          <w:rFonts w:asciiTheme="minorHAnsi" w:hAnsiTheme="minorHAnsi"/>
          <w:color w:val="002060"/>
          <w:sz w:val="22"/>
        </w:rPr>
      </w:pP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Where staff have a concern about a child, they should continue to follow the process outlined in the </w:t>
      </w:r>
      <w:r w:rsidR="00FD5A75">
        <w:rPr>
          <w:rFonts w:asciiTheme="minorHAnsi" w:hAnsiTheme="minorHAnsi"/>
          <w:color w:val="002060"/>
          <w:sz w:val="22"/>
        </w:rPr>
        <w:t>S</w:t>
      </w:r>
      <w:r>
        <w:rPr>
          <w:rFonts w:asciiTheme="minorHAnsi" w:hAnsiTheme="minorHAnsi"/>
          <w:color w:val="002060"/>
          <w:sz w:val="22"/>
        </w:rPr>
        <w:t>chool</w:t>
      </w:r>
      <w:r w:rsidR="00FD5A75">
        <w:rPr>
          <w:rFonts w:asciiTheme="minorHAnsi" w:hAnsiTheme="minorHAnsi"/>
          <w:color w:val="002060"/>
          <w:sz w:val="22"/>
        </w:rPr>
        <w:t>’s</w:t>
      </w:r>
      <w:r>
        <w:rPr>
          <w:rFonts w:asciiTheme="minorHAnsi" w:hAnsiTheme="minorHAnsi"/>
          <w:color w:val="002060"/>
          <w:sz w:val="22"/>
        </w:rPr>
        <w:t xml:space="preserve"> Child Protection &amp; Safeguarding Policy</w:t>
      </w:r>
      <w:r w:rsidR="004F5695">
        <w:rPr>
          <w:rFonts w:asciiTheme="minorHAnsi" w:hAnsiTheme="minorHAnsi"/>
          <w:color w:val="002060"/>
          <w:sz w:val="22"/>
        </w:rPr>
        <w:t xml:space="preserve">, this includes making reports to the </w:t>
      </w:r>
      <w:r w:rsidR="00F16155">
        <w:rPr>
          <w:rFonts w:asciiTheme="minorHAnsi" w:hAnsiTheme="minorHAnsi"/>
          <w:color w:val="002060"/>
          <w:sz w:val="22"/>
        </w:rPr>
        <w:t>on-site</w:t>
      </w:r>
      <w:r w:rsidR="004F5695">
        <w:rPr>
          <w:rFonts w:asciiTheme="minorHAnsi" w:hAnsiTheme="minorHAnsi"/>
          <w:color w:val="002060"/>
          <w:sz w:val="22"/>
        </w:rPr>
        <w:t xml:space="preserve"> or off</w:t>
      </w:r>
      <w:r w:rsidR="00BC5819">
        <w:rPr>
          <w:rFonts w:asciiTheme="minorHAnsi" w:hAnsiTheme="minorHAnsi"/>
          <w:color w:val="002060"/>
          <w:sz w:val="22"/>
        </w:rPr>
        <w:t>-</w:t>
      </w:r>
      <w:r w:rsidR="004F5695">
        <w:rPr>
          <w:rFonts w:asciiTheme="minorHAnsi" w:hAnsiTheme="minorHAnsi"/>
          <w:color w:val="002060"/>
          <w:sz w:val="22"/>
        </w:rPr>
        <w:t>site DS</w:t>
      </w:r>
      <w:r w:rsidR="008570F9">
        <w:rPr>
          <w:rFonts w:asciiTheme="minorHAnsi" w:hAnsiTheme="minorHAnsi"/>
          <w:color w:val="002060"/>
          <w:sz w:val="22"/>
        </w:rPr>
        <w:t>L</w:t>
      </w:r>
      <w:r w:rsidR="00FD5A75">
        <w:rPr>
          <w:rFonts w:asciiTheme="minorHAnsi" w:hAnsiTheme="minorHAnsi"/>
          <w:color w:val="002060"/>
          <w:sz w:val="22"/>
        </w:rPr>
        <w:t xml:space="preserve"> (or DDSL)</w:t>
      </w:r>
      <w:r w:rsidR="004F5695">
        <w:rPr>
          <w:rFonts w:asciiTheme="minorHAnsi" w:hAnsiTheme="minorHAnsi"/>
          <w:color w:val="002060"/>
          <w:sz w:val="22"/>
        </w:rPr>
        <w:t xml:space="preserve">, location dependent.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In the unlikely event that a member of staff cannot </w:t>
      </w:r>
      <w:r w:rsidR="00C977D5">
        <w:rPr>
          <w:rFonts w:asciiTheme="minorHAnsi" w:hAnsiTheme="minorHAnsi"/>
          <w:color w:val="002060"/>
          <w:sz w:val="22"/>
        </w:rPr>
        <w:t>contact</w:t>
      </w:r>
      <w:r>
        <w:rPr>
          <w:rFonts w:asciiTheme="minorHAnsi" w:hAnsiTheme="minorHAnsi"/>
          <w:color w:val="002060"/>
          <w:sz w:val="22"/>
        </w:rPr>
        <w:t xml:space="preserve"> their Designated Safeguarding Lead, they should </w:t>
      </w:r>
      <w:r w:rsidR="00C977D5">
        <w:rPr>
          <w:rFonts w:asciiTheme="minorHAnsi" w:hAnsiTheme="minorHAnsi"/>
          <w:color w:val="002060"/>
          <w:sz w:val="22"/>
        </w:rPr>
        <w:t>contact</w:t>
      </w:r>
      <w:r>
        <w:rPr>
          <w:rFonts w:asciiTheme="minorHAnsi" w:hAnsiTheme="minorHAnsi"/>
          <w:color w:val="002060"/>
          <w:sz w:val="22"/>
        </w:rPr>
        <w:t xml:space="preserve"> the Deputy Designated Safeguarding Lead or the Headmistress.  This will ensure that the concern is received.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b/>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Staff are reminded of the need to report any concern immediately and without delay.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Where staff are concerned about an adult working with children in the School, they should report the concern to the Headmistress and follow the usual protocols set out in the Child Protection &amp; Safeguarding Policy. If there is a requirement to make a notification to the Headmistress whilst away from school, this should be done verbally and followed up with an email to the Headmistress.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C977D5" w:rsidRDefault="00C977D5" w:rsidP="00C977D5">
      <w:pPr>
        <w:spacing w:after="0" w:line="259" w:lineRule="auto"/>
        <w:ind w:left="0" w:firstLine="0"/>
        <w:rPr>
          <w:rFonts w:asciiTheme="minorHAnsi" w:hAnsiTheme="minorHAnsi"/>
          <w:color w:val="002060"/>
          <w:sz w:val="22"/>
        </w:rPr>
      </w:pPr>
    </w:p>
    <w:p w:rsidR="00C977D5" w:rsidRDefault="00C977D5" w:rsidP="00C977D5">
      <w:pPr>
        <w:spacing w:after="0" w:line="259" w:lineRule="auto"/>
        <w:ind w:left="0" w:firstLine="0"/>
        <w:rPr>
          <w:rFonts w:asciiTheme="minorHAnsi" w:hAnsiTheme="minorHAnsi"/>
          <w:color w:val="002060"/>
          <w:sz w:val="22"/>
        </w:rPr>
      </w:pPr>
    </w:p>
    <w:p w:rsidR="00C977D5" w:rsidRDefault="00EA2A22" w:rsidP="00C977D5">
      <w:pPr>
        <w:spacing w:after="0" w:line="259" w:lineRule="auto"/>
        <w:ind w:left="0" w:firstLine="0"/>
        <w:rPr>
          <w:rFonts w:asciiTheme="minorHAnsi" w:hAnsiTheme="minorHAnsi"/>
          <w:color w:val="002060"/>
          <w:sz w:val="22"/>
        </w:rPr>
      </w:pPr>
      <w:r>
        <w:rPr>
          <w:rFonts w:asciiTheme="minorHAnsi" w:hAnsiTheme="minorHAnsi"/>
          <w:color w:val="002060"/>
          <w:sz w:val="22"/>
        </w:rPr>
        <w:lastRenderedPageBreak/>
        <w:t xml:space="preserve">Concerns around the Headmistress should be directed to the Chair of Governors: </w:t>
      </w:r>
    </w:p>
    <w:p w:rsidR="00C977D5" w:rsidRDefault="00EA2A22" w:rsidP="00C977D5">
      <w:pPr>
        <w:spacing w:after="0" w:line="259" w:lineRule="auto"/>
        <w:ind w:left="0" w:firstLine="0"/>
        <w:rPr>
          <w:rFonts w:asciiTheme="minorHAnsi" w:hAnsiTheme="minorHAnsi"/>
          <w:color w:val="002060"/>
          <w:sz w:val="22"/>
        </w:rPr>
      </w:pPr>
      <w:r>
        <w:rPr>
          <w:rFonts w:asciiTheme="minorHAnsi" w:hAnsiTheme="minorHAnsi"/>
          <w:color w:val="002060"/>
          <w:sz w:val="22"/>
        </w:rPr>
        <w:t>Sean Murphy (</w:t>
      </w:r>
      <w:hyperlink r:id="rId14" w:history="1">
        <w:r>
          <w:rPr>
            <w:rStyle w:val="Hyperlink"/>
            <w:rFonts w:asciiTheme="minorHAnsi" w:hAnsiTheme="minorHAnsi"/>
            <w:color w:val="002060"/>
            <w:sz w:val="22"/>
          </w:rPr>
          <w:t>Sean.Murphy@stmaryshampstead.org.uk</w:t>
        </w:r>
      </w:hyperlink>
      <w:r>
        <w:rPr>
          <w:rFonts w:asciiTheme="minorHAnsi" w:hAnsiTheme="minorHAnsi"/>
          <w:color w:val="002060"/>
          <w:sz w:val="22"/>
        </w:rPr>
        <w:t>)</w:t>
      </w:r>
      <w:r w:rsidR="004F15FA">
        <w:rPr>
          <w:rFonts w:asciiTheme="minorHAnsi" w:hAnsiTheme="minorHAnsi"/>
          <w:color w:val="002060"/>
          <w:sz w:val="22"/>
        </w:rPr>
        <w:t xml:space="preserve">. </w:t>
      </w:r>
    </w:p>
    <w:p w:rsidR="00E506B8" w:rsidRDefault="004F15FA" w:rsidP="00C977D5">
      <w:pPr>
        <w:spacing w:after="0" w:line="259" w:lineRule="auto"/>
        <w:ind w:left="0" w:firstLine="0"/>
        <w:rPr>
          <w:rFonts w:asciiTheme="minorHAnsi" w:hAnsiTheme="minorHAnsi"/>
          <w:color w:val="002060"/>
          <w:sz w:val="22"/>
        </w:rPr>
      </w:pPr>
      <w:r>
        <w:rPr>
          <w:rFonts w:asciiTheme="minorHAnsi" w:hAnsiTheme="minorHAnsi"/>
          <w:color w:val="002060"/>
          <w:sz w:val="22"/>
        </w:rPr>
        <w:t xml:space="preserve">In his absence please contact </w:t>
      </w:r>
      <w:r w:rsidR="00677D34">
        <w:rPr>
          <w:rFonts w:asciiTheme="minorHAnsi" w:hAnsiTheme="minorHAnsi"/>
          <w:color w:val="002060"/>
          <w:sz w:val="22"/>
        </w:rPr>
        <w:t xml:space="preserve">Susan McCarron </w:t>
      </w:r>
      <w:r w:rsidR="00C977D5">
        <w:rPr>
          <w:rFonts w:asciiTheme="minorHAnsi" w:hAnsiTheme="minorHAnsi"/>
          <w:color w:val="002060"/>
          <w:sz w:val="22"/>
        </w:rPr>
        <w:t xml:space="preserve"> </w:t>
      </w:r>
      <w:r w:rsidR="00677D34">
        <w:rPr>
          <w:rFonts w:asciiTheme="minorHAnsi" w:hAnsiTheme="minorHAnsi"/>
          <w:color w:val="002060"/>
          <w:sz w:val="22"/>
        </w:rPr>
        <w:t>(</w:t>
      </w:r>
      <w:hyperlink r:id="rId15" w:history="1">
        <w:r w:rsidR="00677D34" w:rsidRPr="00677D34">
          <w:rPr>
            <w:rStyle w:val="Hyperlink"/>
            <w:rFonts w:asciiTheme="minorHAnsi" w:hAnsiTheme="minorHAnsi"/>
            <w:sz w:val="22"/>
          </w:rPr>
          <w:t>susan.mccarron@stmaryshampstead.org.uk</w:t>
        </w:r>
      </w:hyperlink>
      <w:r w:rsidR="00677D34" w:rsidRPr="00677D34">
        <w:rPr>
          <w:rFonts w:asciiTheme="minorHAnsi" w:hAnsiTheme="minorHAnsi"/>
          <w:color w:val="002060"/>
          <w:sz w:val="22"/>
        </w:rPr>
        <w:t xml:space="preserve">). </w:t>
      </w:r>
    </w:p>
    <w:p w:rsidR="00C977D5" w:rsidRDefault="00C977D5" w:rsidP="00C977D5">
      <w:pPr>
        <w:spacing w:after="0" w:line="259" w:lineRule="auto"/>
        <w:ind w:left="0" w:firstLine="0"/>
        <w:rPr>
          <w:rFonts w:asciiTheme="minorHAnsi" w:hAnsiTheme="minorHAnsi"/>
          <w:color w:val="002060"/>
          <w:sz w:val="22"/>
        </w:rPr>
      </w:pPr>
    </w:p>
    <w:p w:rsidR="00E506B8" w:rsidRDefault="00EA2A22">
      <w:pPr>
        <w:pStyle w:val="Heading1"/>
        <w:numPr>
          <w:ilvl w:val="0"/>
          <w:numId w:val="4"/>
        </w:numPr>
        <w:jc w:val="both"/>
        <w:rPr>
          <w:rFonts w:asciiTheme="minorHAnsi" w:hAnsiTheme="minorHAnsi"/>
          <w:b w:val="0"/>
          <w:color w:val="002060"/>
          <w:sz w:val="22"/>
        </w:rPr>
      </w:pPr>
      <w:bookmarkStart w:id="7" w:name="_Toc36480452"/>
      <w:r>
        <w:rPr>
          <w:rFonts w:asciiTheme="minorHAnsi" w:hAnsiTheme="minorHAnsi"/>
          <w:b w:val="0"/>
          <w:color w:val="002060"/>
          <w:sz w:val="22"/>
        </w:rPr>
        <w:t>SAFEGUARDING TRAINING AND INDUCTION</w:t>
      </w:r>
      <w:bookmarkEnd w:id="7"/>
      <w:r>
        <w:rPr>
          <w:rFonts w:asciiTheme="minorHAnsi" w:hAnsiTheme="minorHAnsi"/>
          <w:b w:val="0"/>
          <w:color w:val="002060"/>
          <w:sz w:val="22"/>
        </w:rPr>
        <w:t xml:space="preserve">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b/>
          <w:color w:val="002060"/>
          <w:sz w:val="22"/>
        </w:rPr>
        <w:t xml:space="preserve"> </w:t>
      </w:r>
    </w:p>
    <w:p w:rsidR="00E506B8" w:rsidRDefault="0EAF4759" w:rsidP="0EAF4759">
      <w:pPr>
        <w:ind w:left="-5"/>
        <w:jc w:val="both"/>
        <w:rPr>
          <w:rFonts w:asciiTheme="minorHAnsi" w:hAnsiTheme="minorHAnsi"/>
          <w:color w:val="002060"/>
          <w:sz w:val="22"/>
        </w:rPr>
      </w:pPr>
      <w:r w:rsidRPr="0EAF4759">
        <w:rPr>
          <w:rFonts w:asciiTheme="minorHAnsi" w:hAnsiTheme="minorHAnsi"/>
          <w:color w:val="002060"/>
          <w:sz w:val="22"/>
        </w:rPr>
        <w:t xml:space="preserve">DSL training may be harder to undertake whilst there remains a threat of the COVID 19 virus.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For the period COVID-19 measures are in place, a DSL (or deputy) who has been trained will continue to be classed as a trained DSL (or deputy) even if they miss their refresher training.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right="172"/>
        <w:jc w:val="both"/>
        <w:rPr>
          <w:rFonts w:asciiTheme="minorHAnsi" w:hAnsiTheme="minorHAnsi"/>
          <w:color w:val="002060"/>
          <w:sz w:val="22"/>
        </w:rPr>
      </w:pPr>
      <w:r>
        <w:rPr>
          <w:rFonts w:asciiTheme="minorHAnsi" w:hAnsiTheme="minorHAnsi"/>
          <w:color w:val="002060"/>
          <w:sz w:val="22"/>
        </w:rPr>
        <w:t>All existing school staff have had safeguarding training and have read part 1 of Keeping Children Safe in Education (20</w:t>
      </w:r>
      <w:r w:rsidR="00621604">
        <w:rPr>
          <w:rFonts w:asciiTheme="minorHAnsi" w:hAnsiTheme="minorHAnsi"/>
          <w:color w:val="002060"/>
          <w:sz w:val="22"/>
        </w:rPr>
        <w:t>20</w:t>
      </w:r>
      <w:r>
        <w:rPr>
          <w:rFonts w:asciiTheme="minorHAnsi" w:hAnsiTheme="minorHAnsi"/>
          <w:color w:val="002060"/>
          <w:sz w:val="22"/>
        </w:rPr>
        <w:t xml:space="preserve">). The DSL should communicate with staff any new local arrangements, so they know what to do if they are worried about a child.  </w:t>
      </w:r>
    </w:p>
    <w:p w:rsidR="00E506B8" w:rsidRDefault="00E506B8">
      <w:pPr>
        <w:ind w:left="-5" w:right="172"/>
        <w:jc w:val="both"/>
        <w:rPr>
          <w:rFonts w:asciiTheme="minorHAnsi" w:hAnsiTheme="minorHAnsi"/>
          <w:color w:val="002060"/>
          <w:sz w:val="22"/>
        </w:rPr>
      </w:pP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Where new staff are recruited, or new volunteers enters the School, they will continue to be provided with a safeguarding induction.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numPr>
          <w:ilvl w:val="0"/>
          <w:numId w:val="1"/>
        </w:numPr>
        <w:ind w:left="567" w:hanging="567"/>
        <w:jc w:val="both"/>
        <w:rPr>
          <w:rFonts w:asciiTheme="minorHAnsi" w:hAnsiTheme="minorHAnsi"/>
          <w:color w:val="002060"/>
          <w:sz w:val="22"/>
        </w:rPr>
      </w:pPr>
      <w:r>
        <w:rPr>
          <w:rFonts w:asciiTheme="minorHAnsi" w:hAnsiTheme="minorHAnsi"/>
          <w:color w:val="002060"/>
          <w:sz w:val="22"/>
        </w:rPr>
        <w:t>the individual has been subject to an enhanced DBS and children’s barred list check;</w:t>
      </w:r>
    </w:p>
    <w:p w:rsidR="00E506B8" w:rsidRDefault="00EA2A22">
      <w:pPr>
        <w:numPr>
          <w:ilvl w:val="0"/>
          <w:numId w:val="1"/>
        </w:numPr>
        <w:ind w:left="567" w:hanging="567"/>
        <w:jc w:val="both"/>
        <w:rPr>
          <w:rFonts w:asciiTheme="minorHAnsi" w:hAnsiTheme="minorHAnsi"/>
          <w:color w:val="002060"/>
          <w:sz w:val="22"/>
        </w:rPr>
      </w:pPr>
      <w:r>
        <w:rPr>
          <w:rFonts w:asciiTheme="minorHAnsi" w:hAnsiTheme="minorHAnsi"/>
          <w:color w:val="002060"/>
          <w:sz w:val="22"/>
        </w:rPr>
        <w:t xml:space="preserve">there are no known concerns about the individual’s suitability to work with children; and </w:t>
      </w:r>
    </w:p>
    <w:p w:rsidR="00E506B8" w:rsidRDefault="00EA2A22">
      <w:pPr>
        <w:numPr>
          <w:ilvl w:val="0"/>
          <w:numId w:val="1"/>
        </w:numPr>
        <w:ind w:left="567" w:hanging="567"/>
        <w:jc w:val="both"/>
        <w:rPr>
          <w:rFonts w:asciiTheme="minorHAnsi" w:hAnsiTheme="minorHAnsi"/>
          <w:color w:val="002060"/>
          <w:sz w:val="22"/>
        </w:rPr>
      </w:pPr>
      <w:r>
        <w:rPr>
          <w:rFonts w:asciiTheme="minorHAnsi" w:hAnsiTheme="minorHAnsi"/>
          <w:color w:val="002060"/>
          <w:sz w:val="22"/>
        </w:rPr>
        <w:t xml:space="preserve">there is no ongoing disciplinary investigation relating to that individual.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BC5819" w:rsidRPr="00FF1AED" w:rsidRDefault="00EA2A22" w:rsidP="00C977D5">
      <w:pPr>
        <w:pStyle w:val="Heading1"/>
        <w:numPr>
          <w:ilvl w:val="0"/>
          <w:numId w:val="0"/>
        </w:numPr>
        <w:jc w:val="both"/>
        <w:rPr>
          <w:rFonts w:asciiTheme="minorHAnsi" w:hAnsiTheme="minorHAnsi"/>
          <w:color w:val="002060"/>
          <w:sz w:val="22"/>
        </w:rPr>
      </w:pPr>
      <w:r w:rsidRPr="00FF1AED">
        <w:rPr>
          <w:rFonts w:asciiTheme="minorHAnsi" w:hAnsiTheme="minorHAnsi"/>
          <w:b w:val="0"/>
          <w:color w:val="002060"/>
          <w:sz w:val="22"/>
        </w:rPr>
        <w:t xml:space="preserve">Upon arrival, they will be given a copy of our Child Protection &amp; Safeguarding Policy, confirmation of local processes and confirmation of DSL arrangements. </w:t>
      </w:r>
      <w:bookmarkStart w:id="8" w:name="_Toc36480453"/>
    </w:p>
    <w:p w:rsidR="00BC5819" w:rsidRPr="00C977D5" w:rsidRDefault="00BC5819" w:rsidP="00C977D5"/>
    <w:p w:rsidR="00E506B8" w:rsidRDefault="00EA2A22">
      <w:pPr>
        <w:pStyle w:val="Heading1"/>
        <w:numPr>
          <w:ilvl w:val="0"/>
          <w:numId w:val="4"/>
        </w:numPr>
        <w:jc w:val="both"/>
        <w:rPr>
          <w:rFonts w:asciiTheme="minorHAnsi" w:hAnsiTheme="minorHAnsi"/>
          <w:b w:val="0"/>
          <w:color w:val="002060"/>
          <w:sz w:val="22"/>
        </w:rPr>
      </w:pPr>
      <w:r>
        <w:rPr>
          <w:rFonts w:asciiTheme="minorHAnsi" w:hAnsiTheme="minorHAnsi"/>
          <w:b w:val="0"/>
          <w:color w:val="002060"/>
          <w:sz w:val="22"/>
        </w:rPr>
        <w:t>SAFER RECRUITMENT/VOLUNTEERS AND MOVEMENT OF STAFF</w:t>
      </w:r>
      <w:bookmarkEnd w:id="8"/>
      <w:r>
        <w:rPr>
          <w:rFonts w:asciiTheme="minorHAnsi" w:hAnsiTheme="minorHAnsi"/>
          <w:b w:val="0"/>
          <w:color w:val="002060"/>
          <w:sz w:val="22"/>
        </w:rPr>
        <w:t xml:space="preserve"> </w:t>
      </w:r>
    </w:p>
    <w:p w:rsidR="00E506B8" w:rsidRDefault="00EA2A22">
      <w:pPr>
        <w:spacing w:after="0" w:line="259" w:lineRule="auto"/>
        <w:ind w:left="0" w:firstLine="0"/>
        <w:jc w:val="both"/>
        <w:rPr>
          <w:rFonts w:asciiTheme="minorHAnsi" w:hAnsiTheme="minorHAnsi"/>
          <w:color w:val="002060"/>
          <w:sz w:val="22"/>
        </w:rPr>
      </w:pPr>
      <w:r>
        <w:rPr>
          <w:rFonts w:asciiTheme="minorHAnsi" w:eastAsia="Calibri" w:hAnsiTheme="minorHAnsi" w:cs="Calibr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It remains essential that people who are unsuitable are not allowed to enter the children’s workforce or gain access to children. When recruiting new staff, the School will continue to follow the relevant safer recruitment processes, including, as appropriate, relevant sections in part 3 of Keeping Children Safe in Education (2020) (KCSIE).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In response to COVID-19, the Disclosure and Barring Service (DBS) has made changes to its guidance on standard and enhanced DBS ID checking to minimise the need for face-to-face contact.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Pr="006E1410" w:rsidRDefault="00EA2A22">
      <w:pPr>
        <w:ind w:left="-5"/>
        <w:jc w:val="both"/>
        <w:rPr>
          <w:rFonts w:asciiTheme="minorHAnsi" w:hAnsiTheme="minorHAnsi"/>
          <w:color w:val="002060"/>
          <w:sz w:val="22"/>
        </w:rPr>
      </w:pPr>
      <w:r w:rsidRPr="006E1410">
        <w:rPr>
          <w:rFonts w:asciiTheme="minorHAnsi" w:hAnsiTheme="minorHAnsi"/>
          <w:color w:val="002060"/>
          <w:sz w:val="22"/>
        </w:rPr>
        <w:t>Where the School is utilising volunteers, we will continue to follow the checking and risk assessment process as set out in paragraphs 1</w:t>
      </w:r>
      <w:r w:rsidR="006E1410" w:rsidRPr="0043773A">
        <w:rPr>
          <w:rFonts w:asciiTheme="minorHAnsi" w:hAnsiTheme="minorHAnsi"/>
          <w:color w:val="002060"/>
          <w:sz w:val="22"/>
        </w:rPr>
        <w:t>83</w:t>
      </w:r>
      <w:r w:rsidRPr="006E1410">
        <w:rPr>
          <w:rFonts w:asciiTheme="minorHAnsi" w:hAnsiTheme="minorHAnsi"/>
          <w:color w:val="002060"/>
          <w:sz w:val="22"/>
        </w:rPr>
        <w:t xml:space="preserve"> to 1</w:t>
      </w:r>
      <w:r w:rsidR="006E1410" w:rsidRPr="0043773A">
        <w:rPr>
          <w:rFonts w:asciiTheme="minorHAnsi" w:hAnsiTheme="minorHAnsi"/>
          <w:color w:val="002060"/>
          <w:sz w:val="22"/>
        </w:rPr>
        <w:t>87</w:t>
      </w:r>
      <w:r w:rsidRPr="006E1410">
        <w:rPr>
          <w:rFonts w:asciiTheme="minorHAnsi" w:hAnsiTheme="minorHAnsi"/>
          <w:color w:val="002060"/>
          <w:sz w:val="22"/>
        </w:rPr>
        <w:t xml:space="preserve"> of KCSIE.  Under no circumstances will a volunteer who has not been checked be left unsupervised or allowed to work in regulated activity. </w:t>
      </w:r>
    </w:p>
    <w:p w:rsidR="00E506B8" w:rsidRPr="006E1410" w:rsidRDefault="00E506B8">
      <w:pPr>
        <w:ind w:left="-5"/>
        <w:jc w:val="both"/>
        <w:rPr>
          <w:rFonts w:asciiTheme="minorHAnsi" w:hAnsiTheme="minorHAnsi"/>
          <w:color w:val="002060"/>
          <w:sz w:val="22"/>
        </w:rPr>
      </w:pPr>
    </w:p>
    <w:p w:rsidR="00E506B8" w:rsidRPr="006E1410" w:rsidRDefault="00EA2A22">
      <w:pPr>
        <w:ind w:left="-5"/>
        <w:jc w:val="both"/>
        <w:rPr>
          <w:rFonts w:asciiTheme="minorHAnsi" w:hAnsiTheme="minorHAnsi"/>
          <w:color w:val="002060"/>
          <w:sz w:val="22"/>
        </w:rPr>
      </w:pPr>
      <w:r w:rsidRPr="006E1410">
        <w:rPr>
          <w:rFonts w:asciiTheme="minorHAnsi" w:hAnsiTheme="minorHAnsi"/>
          <w:color w:val="002060"/>
          <w:sz w:val="22"/>
        </w:rPr>
        <w:t>The School will continue to follow the legal duty to refer to the DBS anyone who has harmed or poses a risk of harm to a child or vulnerable adult. Full details can be found at paragraph 13</w:t>
      </w:r>
      <w:r w:rsidR="006E1410" w:rsidRPr="0043773A">
        <w:rPr>
          <w:rFonts w:asciiTheme="minorHAnsi" w:hAnsiTheme="minorHAnsi"/>
          <w:color w:val="002060"/>
          <w:sz w:val="22"/>
        </w:rPr>
        <w:t>2</w:t>
      </w:r>
      <w:r w:rsidRPr="006E1410">
        <w:rPr>
          <w:rFonts w:asciiTheme="minorHAnsi" w:hAnsiTheme="minorHAnsi"/>
          <w:color w:val="002060"/>
          <w:sz w:val="22"/>
        </w:rPr>
        <w:t xml:space="preserve"> of KCSIE.</w:t>
      </w:r>
    </w:p>
    <w:p w:rsidR="00E506B8" w:rsidRPr="006E1410" w:rsidRDefault="00E506B8">
      <w:pPr>
        <w:ind w:left="-5"/>
        <w:jc w:val="both"/>
        <w:rPr>
          <w:rFonts w:asciiTheme="minorHAnsi" w:hAnsiTheme="minorHAnsi"/>
          <w:color w:val="002060"/>
          <w:sz w:val="22"/>
        </w:rPr>
      </w:pPr>
    </w:p>
    <w:p w:rsidR="00E506B8" w:rsidRPr="006E1410" w:rsidRDefault="00EA2A22">
      <w:pPr>
        <w:ind w:left="-5"/>
        <w:jc w:val="both"/>
        <w:rPr>
          <w:rFonts w:asciiTheme="minorHAnsi" w:hAnsiTheme="minorHAnsi"/>
          <w:color w:val="002060"/>
          <w:sz w:val="22"/>
        </w:rPr>
      </w:pPr>
      <w:r w:rsidRPr="006E1410">
        <w:rPr>
          <w:rFonts w:asciiTheme="minorHAnsi" w:hAnsiTheme="minorHAnsi"/>
          <w:color w:val="002060"/>
          <w:sz w:val="22"/>
        </w:rPr>
        <w:t>The School will continue to consider and make referrals to the Teaching Regulation Agency (TRA) as per paragraph 1</w:t>
      </w:r>
      <w:r w:rsidR="006E1410" w:rsidRPr="0043773A">
        <w:rPr>
          <w:rFonts w:asciiTheme="minorHAnsi" w:hAnsiTheme="minorHAnsi"/>
          <w:color w:val="002060"/>
          <w:sz w:val="22"/>
        </w:rPr>
        <w:t>43</w:t>
      </w:r>
      <w:r w:rsidRPr="006E1410">
        <w:rPr>
          <w:rFonts w:asciiTheme="minorHAnsi" w:hAnsiTheme="minorHAnsi"/>
          <w:color w:val="002060"/>
          <w:sz w:val="22"/>
        </w:rPr>
        <w:t xml:space="preserve"> of</w:t>
      </w:r>
      <w:r w:rsidRPr="001F3ECC">
        <w:rPr>
          <w:rFonts w:asciiTheme="minorHAnsi" w:hAnsiTheme="minorHAnsi"/>
          <w:color w:val="002060"/>
          <w:sz w:val="22"/>
        </w:rPr>
        <w:t xml:space="preserve"> KCSI</w:t>
      </w:r>
      <w:r w:rsidRPr="006E1410">
        <w:rPr>
          <w:rFonts w:asciiTheme="minorHAnsi" w:hAnsiTheme="minorHAnsi"/>
          <w:color w:val="002060"/>
          <w:sz w:val="22"/>
        </w:rPr>
        <w:t xml:space="preserve">E and the TRA’s ‘Teacher misconduct advice for making a referral.  During the COVID-19 period all referrals should be made by emailing </w:t>
      </w:r>
      <w:r w:rsidRPr="006E1410">
        <w:rPr>
          <w:rFonts w:asciiTheme="minorHAnsi" w:hAnsiTheme="minorHAnsi"/>
          <w:color w:val="002060"/>
          <w:sz w:val="22"/>
          <w:u w:val="single" w:color="0463C1"/>
        </w:rPr>
        <w:t>Misconduct.Teacher@education.gov.uk</w:t>
      </w:r>
      <w:r w:rsidRPr="006E1410">
        <w:rPr>
          <w:rFonts w:asciiTheme="minorHAnsi" w:hAnsiTheme="minorHAnsi"/>
          <w:color w:val="002060"/>
          <w:sz w:val="22"/>
        </w:rPr>
        <w:t xml:space="preserve"> </w:t>
      </w:r>
    </w:p>
    <w:p w:rsidR="00E506B8" w:rsidRDefault="00EA2A22" w:rsidP="00C977D5">
      <w:pPr>
        <w:spacing w:after="0" w:line="259" w:lineRule="auto"/>
        <w:ind w:left="0" w:firstLine="0"/>
        <w:jc w:val="both"/>
        <w:rPr>
          <w:rFonts w:asciiTheme="minorHAnsi" w:hAnsiTheme="minorHAnsi"/>
          <w:color w:val="002060"/>
          <w:sz w:val="22"/>
        </w:rPr>
      </w:pPr>
      <w:r w:rsidRPr="006E1410">
        <w:rPr>
          <w:rFonts w:asciiTheme="minorHAnsi" w:hAnsiTheme="minorHAnsi"/>
          <w:color w:val="002060"/>
          <w:sz w:val="22"/>
        </w:rPr>
        <w:lastRenderedPageBreak/>
        <w:t xml:space="preserve">Whilst acknowledging the challenge of the current </w:t>
      </w:r>
      <w:r w:rsidR="00BC5819">
        <w:rPr>
          <w:rFonts w:asciiTheme="minorHAnsi" w:hAnsiTheme="minorHAnsi"/>
          <w:color w:val="002060"/>
          <w:sz w:val="22"/>
        </w:rPr>
        <w:t>n</w:t>
      </w:r>
      <w:r w:rsidRPr="006E1410">
        <w:rPr>
          <w:rFonts w:asciiTheme="minorHAnsi" w:hAnsiTheme="minorHAnsi"/>
          <w:color w:val="002060"/>
          <w:sz w:val="22"/>
        </w:rPr>
        <w:t>ational emergency, it is essential from a safeguarding perspective that any school is aware, on any given day, which staff/volunteers will be in the school or college, and that appropriate checks have been carried out, especially for anyone engaging in regulated activity.  As such, the School will continue to keep the single central record (SCR) up to date as outlined in paragraphs 1</w:t>
      </w:r>
      <w:r w:rsidR="006E1410" w:rsidRPr="0043773A">
        <w:rPr>
          <w:rFonts w:asciiTheme="minorHAnsi" w:hAnsiTheme="minorHAnsi"/>
          <w:color w:val="002060"/>
          <w:sz w:val="22"/>
        </w:rPr>
        <w:t>64</w:t>
      </w:r>
      <w:r w:rsidRPr="006E1410">
        <w:rPr>
          <w:rFonts w:asciiTheme="minorHAnsi" w:hAnsiTheme="minorHAnsi"/>
          <w:color w:val="002060"/>
          <w:sz w:val="22"/>
        </w:rPr>
        <w:t xml:space="preserve"> to 1</w:t>
      </w:r>
      <w:r w:rsidR="006E1410" w:rsidRPr="0043773A">
        <w:rPr>
          <w:rFonts w:asciiTheme="minorHAnsi" w:hAnsiTheme="minorHAnsi"/>
          <w:color w:val="002060"/>
          <w:sz w:val="22"/>
        </w:rPr>
        <w:t>73</w:t>
      </w:r>
      <w:r w:rsidRPr="006E1410">
        <w:rPr>
          <w:rFonts w:asciiTheme="minorHAnsi" w:hAnsiTheme="minorHAnsi"/>
          <w:color w:val="002060"/>
          <w:sz w:val="22"/>
        </w:rPr>
        <w:t xml:space="preserve"> in KCSIE.</w:t>
      </w:r>
      <w:r>
        <w:rPr>
          <w:rFonts w:asciiTheme="minorHAnsi" w:hAnsiTheme="minorHAnsi"/>
          <w:color w:val="002060"/>
          <w:sz w:val="22"/>
        </w:rPr>
        <w:t xml:space="preserve">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pStyle w:val="Heading1"/>
        <w:numPr>
          <w:ilvl w:val="0"/>
          <w:numId w:val="4"/>
        </w:numPr>
        <w:jc w:val="both"/>
        <w:rPr>
          <w:rFonts w:asciiTheme="minorHAnsi" w:hAnsiTheme="minorHAnsi"/>
          <w:b w:val="0"/>
          <w:color w:val="002060"/>
          <w:sz w:val="22"/>
        </w:rPr>
      </w:pPr>
      <w:bookmarkStart w:id="9" w:name="_Toc36480454"/>
      <w:r>
        <w:rPr>
          <w:rFonts w:asciiTheme="minorHAnsi" w:hAnsiTheme="minorHAnsi"/>
          <w:b w:val="0"/>
          <w:color w:val="002060"/>
          <w:sz w:val="22"/>
        </w:rPr>
        <w:t>ONLINE SAFETY IN SCHOOLS AND COLLEGES</w:t>
      </w:r>
      <w:bookmarkEnd w:id="9"/>
      <w:r>
        <w:rPr>
          <w:rFonts w:asciiTheme="minorHAnsi" w:hAnsiTheme="minorHAnsi"/>
          <w:b w:val="0"/>
          <w:color w:val="002060"/>
          <w:sz w:val="22"/>
        </w:rPr>
        <w:t xml:space="preserve"> </w:t>
      </w:r>
    </w:p>
    <w:p w:rsidR="00E506B8" w:rsidRDefault="00E506B8">
      <w:pPr>
        <w:pStyle w:val="Heading1"/>
        <w:numPr>
          <w:ilvl w:val="0"/>
          <w:numId w:val="0"/>
        </w:numPr>
        <w:ind w:left="-5"/>
        <w:jc w:val="both"/>
        <w:rPr>
          <w:rFonts w:asciiTheme="minorHAnsi" w:hAnsiTheme="minorHAnsi"/>
          <w:color w:val="002060"/>
          <w:sz w:val="22"/>
        </w:rPr>
      </w:pPr>
    </w:p>
    <w:p w:rsidR="00E506B8" w:rsidRDefault="00EA2A22">
      <w:pPr>
        <w:ind w:left="-5"/>
        <w:jc w:val="both"/>
        <w:rPr>
          <w:rFonts w:asciiTheme="minorHAnsi" w:hAnsiTheme="minorHAnsi"/>
          <w:color w:val="002060"/>
          <w:sz w:val="22"/>
        </w:rPr>
      </w:pPr>
      <w:bookmarkStart w:id="10" w:name="_Toc36480154"/>
      <w:r>
        <w:rPr>
          <w:rFonts w:asciiTheme="minorHAnsi" w:hAnsiTheme="minorHAnsi"/>
          <w:color w:val="002060"/>
          <w:sz w:val="22"/>
        </w:rPr>
        <w:t>St Mary’s will continue to provide a safe environment, including online. This includes the use of an online filtering system.</w:t>
      </w:r>
      <w:bookmarkEnd w:id="10"/>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Where students are using computers in school, appropriate supervision will be in place.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pStyle w:val="Heading1"/>
        <w:numPr>
          <w:ilvl w:val="0"/>
          <w:numId w:val="4"/>
        </w:numPr>
        <w:jc w:val="both"/>
        <w:rPr>
          <w:rFonts w:asciiTheme="minorHAnsi" w:hAnsiTheme="minorHAnsi"/>
          <w:b w:val="0"/>
          <w:color w:val="002060"/>
          <w:sz w:val="22"/>
        </w:rPr>
      </w:pPr>
      <w:bookmarkStart w:id="11" w:name="_Toc36480455"/>
      <w:r>
        <w:rPr>
          <w:rFonts w:asciiTheme="minorHAnsi" w:hAnsiTheme="minorHAnsi"/>
          <w:b w:val="0"/>
          <w:color w:val="002060"/>
          <w:sz w:val="22"/>
        </w:rPr>
        <w:t>CHILDREN AND ONLINE SAFETY AWAY FROM SCHOOL AND COLLEGE</w:t>
      </w:r>
      <w:bookmarkEnd w:id="11"/>
      <w:r>
        <w:rPr>
          <w:rFonts w:asciiTheme="minorHAnsi" w:hAnsiTheme="minorHAnsi"/>
          <w:b w:val="0"/>
          <w:color w:val="002060"/>
          <w:sz w:val="22"/>
        </w:rPr>
        <w:t xml:space="preserve">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b/>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It is important that all staff who interact with children, including online, continue to look out for signs a child may be at risk. Any such concerns should be dealt with in accordance with the Child Protection &amp; Safeguarding Policy and where appropriate referrals should still be made to children’s social care and as required, the police.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Online teaching should follow the same principles as set out in the code of conduct. </w:t>
      </w:r>
    </w:p>
    <w:p w:rsidR="00E506B8" w:rsidRDefault="00E506B8">
      <w:pPr>
        <w:ind w:left="-5"/>
        <w:jc w:val="both"/>
        <w:rPr>
          <w:rFonts w:asciiTheme="minorHAnsi" w:hAnsiTheme="minorHAnsi"/>
          <w:color w:val="002060"/>
          <w:sz w:val="22"/>
        </w:rPr>
      </w:pP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The School will ensure any use of online learning tools and systems is in line with privacy and data protection/GDPR requirements.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Below are some things to consider when delivering virtual lessons, especially where webcams are involved: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numPr>
          <w:ilvl w:val="0"/>
          <w:numId w:val="2"/>
        </w:numPr>
        <w:ind w:hanging="360"/>
        <w:jc w:val="both"/>
        <w:rPr>
          <w:rFonts w:asciiTheme="minorHAnsi" w:hAnsiTheme="minorHAnsi"/>
          <w:color w:val="002060"/>
          <w:sz w:val="22"/>
        </w:rPr>
      </w:pPr>
      <w:r>
        <w:rPr>
          <w:rFonts w:asciiTheme="minorHAnsi" w:hAnsiTheme="minorHAnsi"/>
          <w:color w:val="002060"/>
          <w:sz w:val="22"/>
        </w:rPr>
        <w:t xml:space="preserve">1:1 session are permitted </w:t>
      </w:r>
      <w:r w:rsidR="007D4DAC">
        <w:rPr>
          <w:rFonts w:asciiTheme="minorHAnsi" w:hAnsiTheme="minorHAnsi"/>
          <w:color w:val="002060"/>
          <w:sz w:val="22"/>
        </w:rPr>
        <w:t>but they must</w:t>
      </w:r>
      <w:r>
        <w:rPr>
          <w:rFonts w:asciiTheme="minorHAnsi" w:hAnsiTheme="minorHAnsi"/>
          <w:color w:val="002060"/>
          <w:sz w:val="22"/>
        </w:rPr>
        <w:t xml:space="preserve"> be recorded. </w:t>
      </w:r>
    </w:p>
    <w:p w:rsidR="00E506B8" w:rsidRDefault="00EA2A22">
      <w:pPr>
        <w:numPr>
          <w:ilvl w:val="0"/>
          <w:numId w:val="2"/>
        </w:numPr>
        <w:ind w:hanging="360"/>
        <w:jc w:val="both"/>
        <w:rPr>
          <w:rFonts w:asciiTheme="minorHAnsi" w:hAnsiTheme="minorHAnsi"/>
          <w:color w:val="002060"/>
          <w:sz w:val="22"/>
        </w:rPr>
      </w:pPr>
      <w:r>
        <w:rPr>
          <w:rFonts w:asciiTheme="minorHAnsi" w:hAnsiTheme="minorHAnsi"/>
          <w:color w:val="002060"/>
          <w:sz w:val="22"/>
        </w:rPr>
        <w:t xml:space="preserve">Staff and children must wear suitable clothing, as should anyone else in the household. </w:t>
      </w:r>
    </w:p>
    <w:p w:rsidR="00E506B8" w:rsidRDefault="00EA2A22">
      <w:pPr>
        <w:numPr>
          <w:ilvl w:val="0"/>
          <w:numId w:val="2"/>
        </w:numPr>
        <w:ind w:hanging="360"/>
        <w:jc w:val="both"/>
        <w:rPr>
          <w:rFonts w:asciiTheme="minorHAnsi" w:hAnsiTheme="minorHAnsi"/>
          <w:color w:val="002060"/>
          <w:sz w:val="22"/>
        </w:rPr>
      </w:pPr>
      <w:r>
        <w:rPr>
          <w:rFonts w:asciiTheme="minorHAnsi" w:hAnsiTheme="minorHAnsi"/>
          <w:color w:val="002060"/>
          <w:sz w:val="22"/>
        </w:rPr>
        <w:t xml:space="preserve">Any computers used should be in appropriate areas and the background should be appropriate. </w:t>
      </w:r>
    </w:p>
    <w:p w:rsidR="00E506B8" w:rsidRPr="00C80F28" w:rsidRDefault="00EA2A22">
      <w:pPr>
        <w:numPr>
          <w:ilvl w:val="0"/>
          <w:numId w:val="2"/>
        </w:numPr>
        <w:ind w:hanging="360"/>
        <w:jc w:val="both"/>
        <w:rPr>
          <w:rFonts w:asciiTheme="minorHAnsi" w:hAnsiTheme="minorHAnsi"/>
          <w:color w:val="002060"/>
          <w:sz w:val="22"/>
        </w:rPr>
      </w:pPr>
      <w:r w:rsidRPr="00C80F28">
        <w:rPr>
          <w:rFonts w:asciiTheme="minorHAnsi" w:hAnsiTheme="minorHAnsi"/>
          <w:color w:val="002060"/>
          <w:sz w:val="22"/>
        </w:rPr>
        <w:t xml:space="preserve">The live class should be recorded so that if any issues were to arise, the video can be reviewed. </w:t>
      </w:r>
    </w:p>
    <w:p w:rsidR="00E506B8" w:rsidRDefault="00EA2A22">
      <w:pPr>
        <w:numPr>
          <w:ilvl w:val="0"/>
          <w:numId w:val="2"/>
        </w:numPr>
        <w:ind w:hanging="360"/>
        <w:jc w:val="both"/>
        <w:rPr>
          <w:rFonts w:asciiTheme="minorHAnsi" w:hAnsiTheme="minorHAnsi"/>
          <w:color w:val="002060"/>
          <w:sz w:val="22"/>
        </w:rPr>
      </w:pPr>
      <w:r>
        <w:rPr>
          <w:rFonts w:asciiTheme="minorHAnsi" w:hAnsiTheme="minorHAnsi"/>
          <w:color w:val="002060"/>
          <w:sz w:val="22"/>
        </w:rPr>
        <w:t xml:space="preserve">Language must be professional and appropriate, including any family members in the background. </w:t>
      </w:r>
    </w:p>
    <w:p w:rsidR="00E506B8" w:rsidRDefault="00EA2A22">
      <w:pPr>
        <w:numPr>
          <w:ilvl w:val="0"/>
          <w:numId w:val="2"/>
        </w:numPr>
        <w:ind w:hanging="360"/>
        <w:jc w:val="both"/>
        <w:rPr>
          <w:rFonts w:asciiTheme="minorHAnsi" w:hAnsiTheme="minorHAnsi"/>
          <w:color w:val="002060"/>
          <w:sz w:val="22"/>
        </w:rPr>
      </w:pPr>
      <w:r>
        <w:rPr>
          <w:rFonts w:asciiTheme="minorHAnsi" w:hAnsiTheme="minorHAnsi"/>
          <w:color w:val="002060"/>
          <w:sz w:val="22"/>
        </w:rPr>
        <w:t xml:space="preserve">Staff must only use platforms provided by the School to communicate with pupils. </w:t>
      </w:r>
    </w:p>
    <w:p w:rsidR="00E506B8" w:rsidRDefault="00EA2A22">
      <w:pPr>
        <w:numPr>
          <w:ilvl w:val="0"/>
          <w:numId w:val="2"/>
        </w:numPr>
        <w:ind w:hanging="360"/>
        <w:jc w:val="both"/>
        <w:rPr>
          <w:rFonts w:asciiTheme="minorHAnsi" w:hAnsiTheme="minorHAnsi"/>
          <w:color w:val="002060"/>
          <w:sz w:val="22"/>
        </w:rPr>
      </w:pPr>
      <w:r>
        <w:rPr>
          <w:rFonts w:asciiTheme="minorHAnsi" w:hAnsiTheme="minorHAnsi"/>
          <w:color w:val="002060"/>
          <w:sz w:val="22"/>
        </w:rPr>
        <w:t xml:space="preserve">The School platform records, the length, time, date and attendance of any sessions held.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b/>
          <w:color w:val="002060"/>
          <w:sz w:val="22"/>
        </w:rPr>
        <w:t xml:space="preserve"> </w:t>
      </w:r>
    </w:p>
    <w:p w:rsidR="00E506B8" w:rsidRDefault="00EA2A22">
      <w:pPr>
        <w:pStyle w:val="Heading1"/>
        <w:numPr>
          <w:ilvl w:val="0"/>
          <w:numId w:val="4"/>
        </w:numPr>
        <w:jc w:val="both"/>
        <w:rPr>
          <w:rFonts w:asciiTheme="minorHAnsi" w:hAnsiTheme="minorHAnsi"/>
          <w:b w:val="0"/>
          <w:color w:val="002060"/>
          <w:sz w:val="22"/>
        </w:rPr>
      </w:pPr>
      <w:bookmarkStart w:id="12" w:name="_Toc36480456"/>
      <w:r>
        <w:rPr>
          <w:rFonts w:asciiTheme="minorHAnsi" w:hAnsiTheme="minorHAnsi"/>
          <w:b w:val="0"/>
          <w:color w:val="002060"/>
          <w:sz w:val="22"/>
        </w:rPr>
        <w:t>SUPPORTING CHILDREN NOT IN SCHOOL</w:t>
      </w:r>
      <w:bookmarkEnd w:id="12"/>
      <w:r>
        <w:rPr>
          <w:rFonts w:asciiTheme="minorHAnsi" w:hAnsiTheme="minorHAnsi"/>
          <w:b w:val="0"/>
          <w:color w:val="002060"/>
          <w:sz w:val="22"/>
        </w:rPr>
        <w:t xml:space="preserve"> </w:t>
      </w:r>
    </w:p>
    <w:p w:rsidR="00E506B8" w:rsidRDefault="00E506B8">
      <w:pPr>
        <w:spacing w:after="0" w:line="259" w:lineRule="auto"/>
        <w:ind w:left="0" w:firstLine="0"/>
        <w:jc w:val="both"/>
        <w:rPr>
          <w:rFonts w:asciiTheme="minorHAnsi" w:hAnsiTheme="minorHAnsi"/>
          <w:b/>
          <w:color w:val="002060"/>
          <w:sz w:val="22"/>
        </w:rPr>
      </w:pP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The School is</w:t>
      </w:r>
      <w:r>
        <w:rPr>
          <w:rFonts w:asciiTheme="minorHAnsi" w:hAnsiTheme="minorHAnsi"/>
          <w:b/>
          <w:color w:val="002060"/>
          <w:sz w:val="22"/>
        </w:rPr>
        <w:t xml:space="preserve"> </w:t>
      </w:r>
      <w:r>
        <w:rPr>
          <w:rFonts w:asciiTheme="minorHAnsi" w:hAnsiTheme="minorHAnsi"/>
          <w:color w:val="002060"/>
          <w:sz w:val="22"/>
        </w:rPr>
        <w:t xml:space="preserve">committed to ensuring the safety and wellbeing of all its </w:t>
      </w:r>
      <w:r w:rsidR="00BC5819">
        <w:rPr>
          <w:rFonts w:asciiTheme="minorHAnsi" w:hAnsiTheme="minorHAnsi"/>
          <w:color w:val="002060"/>
          <w:sz w:val="22"/>
        </w:rPr>
        <w:t>c</w:t>
      </w:r>
      <w:r>
        <w:rPr>
          <w:rFonts w:asciiTheme="minorHAnsi" w:hAnsiTheme="minorHAnsi"/>
          <w:color w:val="002060"/>
          <w:sz w:val="22"/>
        </w:rPr>
        <w:t xml:space="preserve">hildren and </w:t>
      </w:r>
      <w:r w:rsidR="00BC5819">
        <w:rPr>
          <w:rFonts w:asciiTheme="minorHAnsi" w:hAnsiTheme="minorHAnsi"/>
          <w:color w:val="002060"/>
          <w:sz w:val="22"/>
        </w:rPr>
        <w:t>y</w:t>
      </w:r>
      <w:r>
        <w:rPr>
          <w:rFonts w:asciiTheme="minorHAnsi" w:hAnsiTheme="minorHAnsi"/>
          <w:color w:val="002060"/>
          <w:sz w:val="22"/>
        </w:rPr>
        <w:t xml:space="preserve">oung people.  </w:t>
      </w:r>
    </w:p>
    <w:p w:rsidR="00E506B8" w:rsidRDefault="00EA2A22">
      <w:pPr>
        <w:spacing w:after="0" w:line="259" w:lineRule="auto"/>
        <w:ind w:left="36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Where the DSL has identified a child to be on the edge of social care support, or who would normally receive pastoral-type support in school, they should ensure that a robust communication plan is in place for that child or young person.  </w:t>
      </w:r>
    </w:p>
    <w:p w:rsidR="00E506B8" w:rsidRDefault="00EA2A22">
      <w:pPr>
        <w:spacing w:after="0" w:line="259" w:lineRule="auto"/>
        <w:ind w:left="36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Details of this plan must be recorded and stored with the safeguarding records, as should a record of contact have made.  </w:t>
      </w:r>
    </w:p>
    <w:p w:rsidR="00E506B8" w:rsidRDefault="00EA2A22">
      <w:pPr>
        <w:spacing w:after="0" w:line="259" w:lineRule="auto"/>
        <w:ind w:left="36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The communication plans can include remote contact, phone contact, door-step visits. Other individualised contact methods should be considered and recorded.  </w:t>
      </w:r>
    </w:p>
    <w:p w:rsidR="00E506B8" w:rsidRDefault="00E506B8">
      <w:pPr>
        <w:ind w:left="-5"/>
        <w:jc w:val="both"/>
        <w:rPr>
          <w:rFonts w:asciiTheme="minorHAnsi" w:hAnsiTheme="minorHAnsi"/>
          <w:color w:val="002060"/>
          <w:sz w:val="22"/>
        </w:rPr>
      </w:pPr>
    </w:p>
    <w:p w:rsidR="00E506B8" w:rsidRDefault="00EA2A22">
      <w:pPr>
        <w:spacing w:after="0" w:line="259" w:lineRule="auto"/>
        <w:jc w:val="both"/>
        <w:rPr>
          <w:rFonts w:asciiTheme="minorHAnsi" w:hAnsiTheme="minorHAnsi"/>
          <w:color w:val="002060"/>
          <w:sz w:val="22"/>
        </w:rPr>
      </w:pPr>
      <w:r>
        <w:rPr>
          <w:rFonts w:asciiTheme="minorHAnsi" w:hAnsiTheme="minorHAnsi"/>
          <w:color w:val="002060"/>
          <w:sz w:val="22"/>
        </w:rPr>
        <w:lastRenderedPageBreak/>
        <w:t xml:space="preserve">The School and its DSL will work closely with all stakeholders to maximise the effectiveness of any communication plan.  </w:t>
      </w:r>
    </w:p>
    <w:p w:rsidR="00E506B8" w:rsidRDefault="00EA2A22">
      <w:pPr>
        <w:spacing w:after="0" w:line="259" w:lineRule="auto"/>
        <w:ind w:left="36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This plan must be reviewed regularly (at least once a fortnight) and where concerns arise, the DSL will consider any referrals as appropriate.  </w:t>
      </w:r>
    </w:p>
    <w:p w:rsidR="00E506B8" w:rsidRDefault="00EA2A22">
      <w:pPr>
        <w:spacing w:after="0" w:line="259" w:lineRule="auto"/>
        <w:ind w:left="36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The School will share safeguarding messages on its website and social media pages.  </w:t>
      </w:r>
    </w:p>
    <w:p w:rsidR="00E506B8" w:rsidRDefault="00E506B8">
      <w:pPr>
        <w:spacing w:after="0" w:line="259" w:lineRule="auto"/>
        <w:jc w:val="both"/>
        <w:rPr>
          <w:rFonts w:asciiTheme="minorHAnsi" w:hAnsiTheme="minorHAnsi"/>
          <w:color w:val="002060"/>
          <w:sz w:val="22"/>
        </w:rPr>
      </w:pPr>
    </w:p>
    <w:p w:rsidR="00E506B8" w:rsidRDefault="00EA2A22">
      <w:pPr>
        <w:spacing w:after="0" w:line="259" w:lineRule="auto"/>
        <w:jc w:val="both"/>
        <w:rPr>
          <w:rFonts w:asciiTheme="minorHAnsi" w:hAnsiTheme="minorHAnsi"/>
          <w:color w:val="002060"/>
          <w:sz w:val="22"/>
        </w:rPr>
      </w:pPr>
      <w:r>
        <w:rPr>
          <w:rFonts w:asciiTheme="minorHAnsi" w:hAnsiTheme="minorHAnsi"/>
          <w:color w:val="002060"/>
          <w:sz w:val="22"/>
        </w:rPr>
        <w:t xml:space="preserve">The School recognises that school is a protective factor for children and young people, and the current circumstances, can affect the mental health of pupils and their parents/carers. Teachers need to be aware of this in setting expectations of pupils’ work where they are at home.  </w:t>
      </w:r>
    </w:p>
    <w:p w:rsidR="00E506B8" w:rsidRDefault="00E506B8">
      <w:pPr>
        <w:spacing w:after="0" w:line="259" w:lineRule="auto"/>
        <w:jc w:val="both"/>
        <w:rPr>
          <w:rFonts w:asciiTheme="minorHAnsi" w:hAnsiTheme="minorHAnsi"/>
          <w:color w:val="002060"/>
          <w:sz w:val="22"/>
        </w:rPr>
      </w:pPr>
    </w:p>
    <w:p w:rsidR="00E506B8" w:rsidRDefault="00EA2A22">
      <w:pPr>
        <w:spacing w:after="0" w:line="259" w:lineRule="auto"/>
        <w:jc w:val="both"/>
        <w:rPr>
          <w:rFonts w:asciiTheme="minorHAnsi" w:hAnsiTheme="minorHAnsi"/>
          <w:color w:val="002060"/>
          <w:sz w:val="22"/>
        </w:rPr>
      </w:pPr>
      <w:r>
        <w:rPr>
          <w:rFonts w:asciiTheme="minorHAnsi" w:hAnsiTheme="minorHAnsi"/>
          <w:color w:val="002060"/>
          <w:sz w:val="22"/>
        </w:rPr>
        <w:t>The School will ensure that where we care for children of critical workers and vulnerable</w:t>
      </w:r>
      <w:r w:rsidR="00BC5819">
        <w:rPr>
          <w:rFonts w:asciiTheme="minorHAnsi" w:hAnsiTheme="minorHAnsi"/>
          <w:color w:val="002060"/>
          <w:sz w:val="22"/>
        </w:rPr>
        <w:t xml:space="preserve"> or other</w:t>
      </w:r>
      <w:r>
        <w:rPr>
          <w:rFonts w:asciiTheme="minorHAnsi" w:hAnsiTheme="minorHAnsi"/>
          <w:color w:val="002060"/>
          <w:sz w:val="22"/>
        </w:rPr>
        <w:t xml:space="preserve"> children on site, we ensure appropriate support is in place for them. This will be bespoke to each child and recorded.</w:t>
      </w:r>
      <w:r>
        <w:rPr>
          <w:rFonts w:asciiTheme="minorHAnsi" w:eastAsia="Calibri" w:hAnsiTheme="minorHAnsi" w:cs="Calibri"/>
          <w:color w:val="002060"/>
          <w:sz w:val="22"/>
        </w:rPr>
        <w:t xml:space="preserve"> </w:t>
      </w:r>
    </w:p>
    <w:p w:rsidR="00BC5819" w:rsidRDefault="00EA2A22">
      <w:pPr>
        <w:spacing w:after="0" w:line="259" w:lineRule="auto"/>
        <w:ind w:left="0" w:firstLine="0"/>
        <w:jc w:val="both"/>
        <w:rPr>
          <w:rFonts w:asciiTheme="minorHAnsi" w:eastAsia="Calibri" w:hAnsiTheme="minorHAnsi" w:cs="Calibri"/>
          <w:color w:val="002060"/>
          <w:sz w:val="22"/>
        </w:rPr>
      </w:pPr>
      <w:r>
        <w:rPr>
          <w:rFonts w:asciiTheme="minorHAnsi" w:eastAsia="Calibri" w:hAnsiTheme="minorHAnsi" w:cs="Calibri"/>
          <w:color w:val="002060"/>
          <w:sz w:val="22"/>
        </w:rPr>
        <w:t xml:space="preserve"> </w:t>
      </w:r>
    </w:p>
    <w:p w:rsidR="00E506B8" w:rsidRDefault="00EA2A22">
      <w:pPr>
        <w:pStyle w:val="Heading1"/>
        <w:numPr>
          <w:ilvl w:val="0"/>
          <w:numId w:val="4"/>
        </w:numPr>
        <w:jc w:val="both"/>
        <w:rPr>
          <w:rFonts w:asciiTheme="minorHAnsi" w:hAnsiTheme="minorHAnsi"/>
          <w:b w:val="0"/>
          <w:color w:val="002060"/>
          <w:sz w:val="22"/>
        </w:rPr>
      </w:pPr>
      <w:bookmarkStart w:id="13" w:name="_Toc36480457"/>
      <w:r>
        <w:rPr>
          <w:rFonts w:asciiTheme="minorHAnsi" w:hAnsiTheme="minorHAnsi"/>
          <w:b w:val="0"/>
          <w:color w:val="002060"/>
          <w:sz w:val="22"/>
        </w:rPr>
        <w:t>SUPPORTING CHILDREN IN SCHOOL</w:t>
      </w:r>
      <w:bookmarkEnd w:id="13"/>
      <w:r>
        <w:rPr>
          <w:rFonts w:asciiTheme="minorHAnsi" w:hAnsiTheme="minorHAnsi"/>
          <w:b w:val="0"/>
          <w:color w:val="002060"/>
          <w:sz w:val="22"/>
        </w:rPr>
        <w:t xml:space="preserve"> </w:t>
      </w:r>
    </w:p>
    <w:p w:rsidR="00E506B8" w:rsidRDefault="00E506B8">
      <w:pPr>
        <w:spacing w:after="0" w:line="259" w:lineRule="auto"/>
        <w:ind w:left="0" w:firstLine="0"/>
        <w:jc w:val="both"/>
        <w:rPr>
          <w:rFonts w:asciiTheme="minorHAnsi" w:hAnsiTheme="minorHAnsi"/>
          <w:b/>
          <w:color w:val="002060"/>
          <w:sz w:val="22"/>
        </w:rPr>
      </w:pP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St Mary’s is</w:t>
      </w:r>
      <w:r>
        <w:rPr>
          <w:rFonts w:asciiTheme="minorHAnsi" w:hAnsiTheme="minorHAnsi"/>
          <w:b/>
          <w:color w:val="002060"/>
          <w:sz w:val="22"/>
        </w:rPr>
        <w:t xml:space="preserve"> </w:t>
      </w:r>
      <w:r>
        <w:rPr>
          <w:rFonts w:asciiTheme="minorHAnsi" w:hAnsiTheme="minorHAnsi"/>
          <w:color w:val="002060"/>
          <w:sz w:val="22"/>
        </w:rPr>
        <w:t xml:space="preserve">committed to ensuring the safety and wellbeing of all its students.  </w:t>
      </w:r>
    </w:p>
    <w:p w:rsidR="00E506B8" w:rsidRDefault="00E506B8">
      <w:pPr>
        <w:spacing w:after="0" w:line="259" w:lineRule="auto"/>
        <w:ind w:left="0" w:firstLine="0"/>
        <w:jc w:val="both"/>
        <w:rPr>
          <w:rFonts w:asciiTheme="minorHAnsi" w:hAnsiTheme="minorHAnsi"/>
          <w:color w:val="002060"/>
          <w:sz w:val="22"/>
        </w:rPr>
      </w:pP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St Mary’s will continue to be a safe space for all children to attend and flourish. The Headmistress and Deputy will ensure that appropriate staff are on site and staff to pupil ratio numbers are appropriate, to maximise safety.  </w:t>
      </w:r>
    </w:p>
    <w:p w:rsidR="00E506B8" w:rsidRDefault="00E506B8">
      <w:pPr>
        <w:spacing w:after="0" w:line="259" w:lineRule="auto"/>
        <w:ind w:left="0" w:firstLine="0"/>
        <w:jc w:val="both"/>
        <w:rPr>
          <w:rFonts w:asciiTheme="minorHAnsi" w:hAnsiTheme="minorHAnsi"/>
          <w:color w:val="002060"/>
          <w:sz w:val="22"/>
        </w:rPr>
      </w:pP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The School will refer to the Government guidance for education and childcare settings on how to implement social distancing and continue to follow the advice from Public Health England on handwashing and other measures to limit the risk of spread of COVID19. </w:t>
      </w:r>
    </w:p>
    <w:p w:rsidR="00E506B8" w:rsidRDefault="00E506B8">
      <w:pPr>
        <w:spacing w:after="0" w:line="259" w:lineRule="auto"/>
        <w:ind w:left="0" w:firstLine="0"/>
        <w:jc w:val="both"/>
        <w:rPr>
          <w:rFonts w:asciiTheme="minorHAnsi" w:hAnsiTheme="minorHAnsi"/>
          <w:color w:val="002060"/>
          <w:sz w:val="22"/>
        </w:rPr>
      </w:pP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The School will ensure that where we care for children of critical workers and vulnerable children on site, we ensure appropriate support is in place for them. This will be bespoke to each child and recorded as necessary.  </w:t>
      </w:r>
    </w:p>
    <w:p w:rsidR="00E506B8" w:rsidRDefault="00EA2A22">
      <w:pPr>
        <w:spacing w:after="0" w:line="259" w:lineRule="auto"/>
        <w:ind w:left="0" w:firstLine="0"/>
        <w:jc w:val="both"/>
        <w:rPr>
          <w:rFonts w:asciiTheme="minorHAnsi" w:hAnsiTheme="minorHAnsi"/>
          <w:color w:val="002060"/>
          <w:sz w:val="22"/>
        </w:rPr>
      </w:pPr>
      <w:r>
        <w:rPr>
          <w:rFonts w:asciiTheme="minorHAnsi" w:eastAsia="Calibri" w:hAnsiTheme="minorHAnsi" w:cs="Calibr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Where the School has concerns about the impact of staff absence – such as our Designated Safeguarding Lead or first aiders – will discuss them immediately with Headmistress, SLT and the Board of Governors/Trustees.</w:t>
      </w:r>
    </w:p>
    <w:p w:rsidR="00E506B8" w:rsidRDefault="00EA2A22">
      <w:pPr>
        <w:spacing w:after="0" w:line="259" w:lineRule="auto"/>
        <w:ind w:left="0" w:firstLine="0"/>
        <w:jc w:val="both"/>
        <w:rPr>
          <w:rFonts w:asciiTheme="minorHAnsi" w:hAnsiTheme="minorHAnsi"/>
          <w:color w:val="002060"/>
          <w:sz w:val="22"/>
        </w:rPr>
      </w:pPr>
      <w:r>
        <w:rPr>
          <w:rFonts w:asciiTheme="minorHAnsi" w:eastAsia="Calibri" w:hAnsiTheme="minorHAnsi" w:cs="Calibri"/>
          <w:color w:val="002060"/>
          <w:sz w:val="22"/>
        </w:rPr>
        <w:t xml:space="preserve"> </w:t>
      </w:r>
    </w:p>
    <w:p w:rsidR="00E506B8" w:rsidRDefault="00EA2A22">
      <w:pPr>
        <w:pStyle w:val="Heading1"/>
        <w:numPr>
          <w:ilvl w:val="0"/>
          <w:numId w:val="4"/>
        </w:numPr>
        <w:jc w:val="both"/>
        <w:rPr>
          <w:rFonts w:asciiTheme="minorHAnsi" w:hAnsiTheme="minorHAnsi"/>
          <w:b w:val="0"/>
          <w:color w:val="002060"/>
          <w:sz w:val="22"/>
        </w:rPr>
      </w:pPr>
      <w:bookmarkStart w:id="14" w:name="_Toc36480458"/>
      <w:r>
        <w:rPr>
          <w:rFonts w:asciiTheme="minorHAnsi" w:hAnsiTheme="minorHAnsi"/>
          <w:b w:val="0"/>
          <w:color w:val="002060"/>
          <w:sz w:val="22"/>
        </w:rPr>
        <w:t>PEER ON PEER ABUSE</w:t>
      </w:r>
      <w:bookmarkEnd w:id="14"/>
      <w:r>
        <w:rPr>
          <w:rFonts w:asciiTheme="minorHAnsi" w:hAnsiTheme="minorHAnsi"/>
          <w:b w:val="0"/>
          <w:color w:val="002060"/>
          <w:sz w:val="22"/>
        </w:rPr>
        <w:t xml:space="preserve"> </w:t>
      </w:r>
    </w:p>
    <w:p w:rsidR="00E506B8" w:rsidRDefault="00E506B8">
      <w:pPr>
        <w:spacing w:after="0" w:line="259" w:lineRule="auto"/>
        <w:ind w:left="0" w:firstLine="0"/>
        <w:jc w:val="both"/>
        <w:rPr>
          <w:rFonts w:asciiTheme="minorHAnsi" w:eastAsia="Calibri" w:hAnsiTheme="minorHAnsi" w:cs="Calibri"/>
          <w:color w:val="002060"/>
          <w:sz w:val="22"/>
        </w:rPr>
      </w:pP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The School recognises that during the closure a revised process may be required for managing any report of such abuse and supporting victims</w:t>
      </w:r>
      <w:r>
        <w:rPr>
          <w:rFonts w:asciiTheme="minorHAnsi" w:hAnsiTheme="minorHAnsi"/>
          <w:b/>
          <w:color w:val="002060"/>
          <w:sz w:val="22"/>
        </w:rPr>
        <w:t xml:space="preserve">.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b/>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Where the School receives a report of peer on peer abuse, they will follow the principles as set out in Part 5 of KCSIE and of those outlined within the Child Protection &amp; Safeguarding Policy.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The School will listen and work with the young person, parents/carers and any multiagency partner required to ensure the safety and security of that young person. </w:t>
      </w:r>
    </w:p>
    <w:p w:rsidR="00E506B8" w:rsidRDefault="00EA2A22">
      <w:pPr>
        <w:spacing w:after="0" w:line="259" w:lineRule="auto"/>
        <w:ind w:left="0" w:firstLine="0"/>
        <w:jc w:val="both"/>
        <w:rPr>
          <w:rFonts w:asciiTheme="minorHAnsi" w:hAnsiTheme="minorHAnsi"/>
          <w:color w:val="002060"/>
          <w:sz w:val="22"/>
        </w:rPr>
      </w:pPr>
      <w:r>
        <w:rPr>
          <w:rFonts w:asciiTheme="minorHAnsi" w:hAnsiTheme="minorHAnsi"/>
          <w:color w:val="002060"/>
          <w:sz w:val="22"/>
        </w:rPr>
        <w:t xml:space="preserve"> </w:t>
      </w:r>
    </w:p>
    <w:p w:rsidR="00E506B8" w:rsidRDefault="00EA2A22">
      <w:pPr>
        <w:ind w:left="-5"/>
        <w:jc w:val="both"/>
        <w:rPr>
          <w:rFonts w:asciiTheme="minorHAnsi" w:hAnsiTheme="minorHAnsi"/>
          <w:color w:val="002060"/>
          <w:sz w:val="22"/>
        </w:rPr>
      </w:pPr>
      <w:r>
        <w:rPr>
          <w:rFonts w:asciiTheme="minorHAnsi" w:hAnsiTheme="minorHAnsi"/>
          <w:color w:val="002060"/>
          <w:sz w:val="22"/>
        </w:rPr>
        <w:t xml:space="preserve">Concerns and actions must be recorded and appropriate referrals made. </w:t>
      </w:r>
    </w:p>
    <w:sectPr w:rsidR="00E506B8">
      <w:footerReference w:type="even" r:id="rId16"/>
      <w:footerReference w:type="default" r:id="rId17"/>
      <w:footerReference w:type="first" r:id="rId18"/>
      <w:pgSz w:w="11906" w:h="16838"/>
      <w:pgMar w:top="1440" w:right="1080" w:bottom="1440" w:left="1080" w:header="720" w:footer="720"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5E1FA7" w16cex:dateUtc="2020-09-29T09:17:27.8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A7A" w:rsidRDefault="00A80A7A">
      <w:pPr>
        <w:spacing w:after="0" w:line="240" w:lineRule="auto"/>
      </w:pPr>
      <w:r>
        <w:separator/>
      </w:r>
    </w:p>
  </w:endnote>
  <w:endnote w:type="continuationSeparator" w:id="0">
    <w:p w:rsidR="00A80A7A" w:rsidRDefault="00A80A7A">
      <w:pPr>
        <w:spacing w:after="0" w:line="240" w:lineRule="auto"/>
      </w:pPr>
      <w:r>
        <w:continuationSeparator/>
      </w:r>
    </w:p>
  </w:endnote>
  <w:endnote w:type="continuationNotice" w:id="1">
    <w:p w:rsidR="00A80A7A" w:rsidRDefault="00A80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6B8" w:rsidRDefault="00EA2A22">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6B8" w:rsidRDefault="00EA2A22">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A274A2" w:rsidRPr="00A274A2">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6B8" w:rsidRDefault="00E506B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A7A" w:rsidRDefault="00A80A7A">
      <w:pPr>
        <w:spacing w:after="0" w:line="240" w:lineRule="auto"/>
      </w:pPr>
      <w:r>
        <w:separator/>
      </w:r>
    </w:p>
  </w:footnote>
  <w:footnote w:type="continuationSeparator" w:id="0">
    <w:p w:rsidR="00A80A7A" w:rsidRDefault="00A80A7A">
      <w:pPr>
        <w:spacing w:after="0" w:line="240" w:lineRule="auto"/>
      </w:pPr>
      <w:r>
        <w:continuationSeparator/>
      </w:r>
    </w:p>
  </w:footnote>
  <w:footnote w:type="continuationNotice" w:id="1">
    <w:p w:rsidR="00A80A7A" w:rsidRDefault="00A80A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1AD"/>
    <w:multiLevelType w:val="hybridMultilevel"/>
    <w:tmpl w:val="06CC014E"/>
    <w:lvl w:ilvl="0" w:tplc="665647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4AAF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88ED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A6CE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B600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E24F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8C9F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2B5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8EAF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641421"/>
    <w:multiLevelType w:val="hybridMultilevel"/>
    <w:tmpl w:val="B8BA44DA"/>
    <w:lvl w:ilvl="0" w:tplc="BAFAB2A4">
      <w:start w:val="1"/>
      <w:numFmt w:val="decimal"/>
      <w:pStyle w:val="Heading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AFD85CA4">
      <w:start w:val="1"/>
      <w:numFmt w:val="lowerLetter"/>
      <w:lvlText w:val="%2"/>
      <w:lvlJc w:val="left"/>
      <w:pPr>
        <w:ind w:left="14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5E44BDCA">
      <w:start w:val="1"/>
      <w:numFmt w:val="lowerRoman"/>
      <w:lvlText w:val="%3"/>
      <w:lvlJc w:val="left"/>
      <w:pPr>
        <w:ind w:left="21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A810F37C">
      <w:start w:val="1"/>
      <w:numFmt w:val="decimal"/>
      <w:lvlText w:val="%4"/>
      <w:lvlJc w:val="left"/>
      <w:pPr>
        <w:ind w:left="28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67489640">
      <w:start w:val="1"/>
      <w:numFmt w:val="lowerLetter"/>
      <w:lvlText w:val="%5"/>
      <w:lvlJc w:val="left"/>
      <w:pPr>
        <w:ind w:left="36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82F8E3CC">
      <w:start w:val="1"/>
      <w:numFmt w:val="lowerRoman"/>
      <w:lvlText w:val="%6"/>
      <w:lvlJc w:val="left"/>
      <w:pPr>
        <w:ind w:left="43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89BC676A">
      <w:start w:val="1"/>
      <w:numFmt w:val="decimal"/>
      <w:lvlText w:val="%7"/>
      <w:lvlJc w:val="left"/>
      <w:pPr>
        <w:ind w:left="50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D28CCA16">
      <w:start w:val="1"/>
      <w:numFmt w:val="lowerLetter"/>
      <w:lvlText w:val="%8"/>
      <w:lvlJc w:val="left"/>
      <w:pPr>
        <w:ind w:left="57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30E6578A">
      <w:start w:val="1"/>
      <w:numFmt w:val="lowerRoman"/>
      <w:lvlText w:val="%9"/>
      <w:lvlJc w:val="left"/>
      <w:pPr>
        <w:ind w:left="64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2A5A97"/>
    <w:multiLevelType w:val="hybridMultilevel"/>
    <w:tmpl w:val="448AF0E2"/>
    <w:lvl w:ilvl="0" w:tplc="B94C23D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16FF78">
      <w:start w:val="1"/>
      <w:numFmt w:val="bullet"/>
      <w:lvlText w:val="o"/>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CAB4E8">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BABA8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DCD8CC">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6239D0">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CC97D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26642C">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781A5E">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D46433"/>
    <w:multiLevelType w:val="hybridMultilevel"/>
    <w:tmpl w:val="7726605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5F16109C"/>
    <w:multiLevelType w:val="hybridMultilevel"/>
    <w:tmpl w:val="923463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AF4759"/>
    <w:rsid w:val="00010F33"/>
    <w:rsid w:val="000F65F3"/>
    <w:rsid w:val="00127F1A"/>
    <w:rsid w:val="00145D1E"/>
    <w:rsid w:val="001C4D52"/>
    <w:rsid w:val="001F3ECC"/>
    <w:rsid w:val="00277B67"/>
    <w:rsid w:val="00367602"/>
    <w:rsid w:val="003D7E8C"/>
    <w:rsid w:val="003E00FA"/>
    <w:rsid w:val="004126AC"/>
    <w:rsid w:val="0043122E"/>
    <w:rsid w:val="0043773A"/>
    <w:rsid w:val="00482B2E"/>
    <w:rsid w:val="00493E39"/>
    <w:rsid w:val="004C1E17"/>
    <w:rsid w:val="004F15FA"/>
    <w:rsid w:val="004F5695"/>
    <w:rsid w:val="0055271C"/>
    <w:rsid w:val="005820CA"/>
    <w:rsid w:val="005A064D"/>
    <w:rsid w:val="00621604"/>
    <w:rsid w:val="00677D34"/>
    <w:rsid w:val="006A449E"/>
    <w:rsid w:val="006C78A1"/>
    <w:rsid w:val="006E1410"/>
    <w:rsid w:val="00725859"/>
    <w:rsid w:val="00732521"/>
    <w:rsid w:val="007D253F"/>
    <w:rsid w:val="007D4DAC"/>
    <w:rsid w:val="00821D9D"/>
    <w:rsid w:val="008516A6"/>
    <w:rsid w:val="008570F9"/>
    <w:rsid w:val="00867E7D"/>
    <w:rsid w:val="00893FDC"/>
    <w:rsid w:val="009330D3"/>
    <w:rsid w:val="009342CD"/>
    <w:rsid w:val="0095253A"/>
    <w:rsid w:val="00A274A2"/>
    <w:rsid w:val="00A56CBE"/>
    <w:rsid w:val="00A65937"/>
    <w:rsid w:val="00A80A7A"/>
    <w:rsid w:val="00AD6DC6"/>
    <w:rsid w:val="00B01FD9"/>
    <w:rsid w:val="00B223BA"/>
    <w:rsid w:val="00B4321B"/>
    <w:rsid w:val="00B92543"/>
    <w:rsid w:val="00BC5819"/>
    <w:rsid w:val="00C0688E"/>
    <w:rsid w:val="00C80F28"/>
    <w:rsid w:val="00C977D5"/>
    <w:rsid w:val="00CB7DA8"/>
    <w:rsid w:val="00D007FC"/>
    <w:rsid w:val="00D86C72"/>
    <w:rsid w:val="00DE51FE"/>
    <w:rsid w:val="00E12597"/>
    <w:rsid w:val="00E31E61"/>
    <w:rsid w:val="00E506B8"/>
    <w:rsid w:val="00E748E6"/>
    <w:rsid w:val="00EA2A22"/>
    <w:rsid w:val="00EC0A49"/>
    <w:rsid w:val="00F10EDB"/>
    <w:rsid w:val="00F16155"/>
    <w:rsid w:val="00FD5A75"/>
    <w:rsid w:val="00FD5AAF"/>
    <w:rsid w:val="00FF1AED"/>
    <w:rsid w:val="00FF304A"/>
    <w:rsid w:val="0EAF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1536E-B2EC-449D-85F5-59699D1D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48" w:lineRule="auto"/>
      <w:ind w:left="10" w:hanging="10"/>
    </w:pPr>
    <w:rPr>
      <w:rFonts w:ascii="Tahoma" w:eastAsia="Tahoma" w:hAnsi="Tahoma" w:cs="Tahoma"/>
      <w:color w:val="000000"/>
      <w:sz w:val="24"/>
      <w:lang w:eastAsia="en-GB"/>
    </w:rPr>
  </w:style>
  <w:style w:type="paragraph" w:styleId="Heading1">
    <w:name w:val="heading 1"/>
    <w:next w:val="Normal"/>
    <w:link w:val="Heading1Char"/>
    <w:uiPriority w:val="9"/>
    <w:unhideWhenUsed/>
    <w:qFormat/>
    <w:pPr>
      <w:keepNext/>
      <w:keepLines/>
      <w:numPr>
        <w:numId w:val="3"/>
      </w:numPr>
      <w:spacing w:after="0"/>
      <w:outlineLvl w:val="0"/>
    </w:pPr>
    <w:rPr>
      <w:rFonts w:ascii="Tahoma" w:eastAsia="Tahoma" w:hAnsi="Tahoma" w:cs="Tahoma"/>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ahoma" w:eastAsia="Tahoma" w:hAnsi="Tahoma" w:cs="Tahoma"/>
      <w:b/>
      <w:color w:val="000000"/>
      <w:sz w:val="24"/>
      <w:lang w:eastAsia="en-GB"/>
    </w:rPr>
  </w:style>
  <w:style w:type="paragraph" w:styleId="TOC1">
    <w:name w:val="toc 1"/>
    <w:hidden/>
    <w:uiPriority w:val="39"/>
    <w:pPr>
      <w:spacing w:after="96"/>
      <w:ind w:left="25" w:right="16" w:hanging="10"/>
    </w:pPr>
    <w:rPr>
      <w:rFonts w:ascii="Calibri" w:eastAsia="Calibri" w:hAnsi="Calibri" w:cs="Calibri"/>
      <w:b/>
      <w:i/>
      <w:color w:val="000000"/>
      <w:sz w:val="24"/>
      <w:lang w:eastAsia="en-GB"/>
    </w:rPr>
  </w:style>
  <w:style w:type="table" w:customStyle="1" w:styleId="TableGrid1">
    <w:name w:val="Table Grid1"/>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ahoma" w:eastAsia="Tahoma" w:hAnsi="Tahoma" w:cs="Tahoma"/>
      <w:color w:val="000000"/>
      <w:sz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ahoma" w:hAnsi="Segoe UI" w:cs="Segoe UI"/>
      <w:color w:val="000000"/>
      <w:sz w:val="18"/>
      <w:szCs w:val="18"/>
      <w:lang w:eastAsia="en-GB"/>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ahoma" w:eastAsia="Tahoma" w:hAnsi="Tahoma" w:cs="Tahoma"/>
      <w:color w:val="000000"/>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10EDB"/>
    <w:pPr>
      <w:spacing w:after="0" w:line="240" w:lineRule="auto"/>
    </w:pPr>
    <w:rPr>
      <w:rFonts w:ascii="Tahoma" w:eastAsia="Tahoma" w:hAnsi="Tahoma" w:cs="Tahoma"/>
      <w:color w:val="000000"/>
      <w:sz w:val="24"/>
      <w:lang w:eastAsia="en-GB"/>
    </w:rPr>
  </w:style>
  <w:style w:type="paragraph" w:styleId="CommentSubject">
    <w:name w:val="annotation subject"/>
    <w:basedOn w:val="CommentText"/>
    <w:next w:val="CommentText"/>
    <w:link w:val="CommentSubjectChar"/>
    <w:uiPriority w:val="99"/>
    <w:semiHidden/>
    <w:unhideWhenUsed/>
    <w:rsid w:val="00C977D5"/>
    <w:rPr>
      <w:b/>
      <w:bCs/>
    </w:rPr>
  </w:style>
  <w:style w:type="character" w:customStyle="1" w:styleId="CommentSubjectChar">
    <w:name w:val="Comment Subject Char"/>
    <w:basedOn w:val="CommentTextChar"/>
    <w:link w:val="CommentSubject"/>
    <w:uiPriority w:val="99"/>
    <w:semiHidden/>
    <w:rsid w:val="00C977D5"/>
    <w:rPr>
      <w:rFonts w:ascii="Tahoma" w:eastAsia="Tahoma" w:hAnsi="Tahoma" w:cs="Tahoma"/>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iet.Connor-Earl@stmh.co.uk" TargetMode="External"/><Relationship Id="rId13" Type="http://schemas.openxmlformats.org/officeDocument/2006/relationships/hyperlink" Target="mailto:robert.carlysle@stmaryshampstead.org.uk" TargetMode="External"/><Relationship Id="rId18" Type="http://schemas.openxmlformats.org/officeDocument/2006/relationships/footer" Target="footer3.xml"/><Relationship Id="rId3" Type="http://schemas.openxmlformats.org/officeDocument/2006/relationships/settings" Target="settings.xml"/><Relationship Id="R3bc835d94277482c" Type="http://schemas.microsoft.com/office/2018/08/relationships/commentsExtensible" Target="commentsExtensible.xml"/><Relationship Id="rId7" Type="http://schemas.openxmlformats.org/officeDocument/2006/relationships/image" Target="media/image1.jpg"/><Relationship Id="rId12" Type="http://schemas.openxmlformats.org/officeDocument/2006/relationships/hyperlink" Target="file:///C:\Users\daquinop\AppData\Local\Microsoft\Windows\INetCache\Content.Outlook\GK2ULTR0\Sean.Murphy@stmaryshampstead.org.uk%20&#16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anda.Jennings@stmh.co.uk" TargetMode="External"/><Relationship Id="rId5" Type="http://schemas.openxmlformats.org/officeDocument/2006/relationships/footnotes" Target="footnotes.xml"/><Relationship Id="rId15" Type="http://schemas.openxmlformats.org/officeDocument/2006/relationships/hyperlink" Target="mailto:susan.mccarron@stmaryshampstead.org.uk" TargetMode="External"/><Relationship Id="rId10" Type="http://schemas.openxmlformats.org/officeDocument/2006/relationships/hyperlink" Target="mailto:Martin.Otter@stmh.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hilippa.d&#8217;Aquino@stmh.co.uk" TargetMode="External"/><Relationship Id="rId14" Type="http://schemas.openxmlformats.org/officeDocument/2006/relationships/hyperlink" Target="mailto:Sean.Murphy@stmaryshampstea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 Mary's School Hampstead</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d'Aquino</dc:creator>
  <cp:keywords/>
  <dc:description/>
  <cp:lastModifiedBy>lucy.chown@stmh.co.uk</cp:lastModifiedBy>
  <cp:revision>2</cp:revision>
  <cp:lastPrinted>2020-10-22T09:57:00Z</cp:lastPrinted>
  <dcterms:created xsi:type="dcterms:W3CDTF">2021-01-17T13:35:00Z</dcterms:created>
  <dcterms:modified xsi:type="dcterms:W3CDTF">2021-01-17T13:35:00Z</dcterms:modified>
</cp:coreProperties>
</file>